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D64" w:rsidRDefault="00215B97">
      <w:pPr>
        <w:pStyle w:val="a7"/>
        <w:ind w:rightChars="257" w:right="540"/>
        <w:jc w:val="both"/>
        <w:rPr>
          <w:rFonts w:ascii="宋体" w:hAnsi="宋体"/>
        </w:rPr>
      </w:pPr>
      <w:r>
        <w:rPr>
          <w:rFonts w:ascii="宋体" w:hAnsi="宋体" w:hint="eastAsia"/>
        </w:rPr>
        <w:t xml:space="preserve">深圳改革开放展览馆文创商店经营权项目招标文件  </w:t>
      </w:r>
    </w:p>
    <w:p w:rsidR="00713D64" w:rsidRDefault="00713D64">
      <w:pPr>
        <w:ind w:leftChars="171" w:left="359" w:rightChars="257" w:right="540"/>
        <w:rPr>
          <w:sz w:val="28"/>
          <w:szCs w:val="28"/>
        </w:rPr>
      </w:pPr>
    </w:p>
    <w:p w:rsidR="00713D64" w:rsidRDefault="00713D64">
      <w:pPr>
        <w:ind w:leftChars="171" w:left="359" w:rightChars="257" w:right="540"/>
        <w:rPr>
          <w:sz w:val="28"/>
          <w:szCs w:val="28"/>
        </w:rPr>
      </w:pPr>
    </w:p>
    <w:p w:rsidR="00713D64" w:rsidRDefault="00713D64">
      <w:pPr>
        <w:ind w:leftChars="171" w:left="359" w:rightChars="257" w:right="540"/>
        <w:rPr>
          <w:sz w:val="28"/>
          <w:szCs w:val="28"/>
        </w:rPr>
      </w:pPr>
    </w:p>
    <w:p w:rsidR="00713D64" w:rsidRDefault="00215B97">
      <w:pPr>
        <w:ind w:leftChars="171" w:left="359" w:rightChars="257" w:right="540"/>
        <w:jc w:val="center"/>
        <w:rPr>
          <w:b/>
          <w:bCs/>
          <w:sz w:val="52"/>
          <w:szCs w:val="52"/>
        </w:rPr>
      </w:pPr>
      <w:r>
        <w:rPr>
          <w:b/>
          <w:bCs/>
          <w:noProof/>
          <w:sz w:val="52"/>
          <w:szCs w:val="52"/>
        </w:rPr>
        <w:drawing>
          <wp:inline distT="0" distB="0" distL="114300" distR="114300">
            <wp:extent cx="1400175" cy="1283970"/>
            <wp:effectExtent l="0" t="0" r="9525" b="11430"/>
            <wp:docPr id="2" name="图片 2" descr="14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4号2"/>
                    <pic:cNvPicPr>
                      <a:picLocks noChangeAspect="1"/>
                    </pic:cNvPicPr>
                  </pic:nvPicPr>
                  <pic:blipFill>
                    <a:blip r:embed="rId10" cstate="print"/>
                    <a:stretch>
                      <a:fillRect/>
                    </a:stretch>
                  </pic:blipFill>
                  <pic:spPr>
                    <a:xfrm>
                      <a:off x="0" y="0"/>
                      <a:ext cx="1400175" cy="1283970"/>
                    </a:xfrm>
                    <a:prstGeom prst="rect">
                      <a:avLst/>
                    </a:prstGeom>
                    <a:noFill/>
                    <a:ln>
                      <a:noFill/>
                    </a:ln>
                  </pic:spPr>
                </pic:pic>
              </a:graphicData>
            </a:graphic>
          </wp:inline>
        </w:drawing>
      </w:r>
    </w:p>
    <w:p w:rsidR="00713D64" w:rsidRDefault="00713D64">
      <w:pPr>
        <w:ind w:leftChars="171" w:left="359" w:rightChars="257" w:right="540"/>
        <w:jc w:val="center"/>
        <w:rPr>
          <w:b/>
          <w:bCs/>
          <w:sz w:val="52"/>
          <w:szCs w:val="52"/>
        </w:rPr>
      </w:pPr>
    </w:p>
    <w:p w:rsidR="00713D64" w:rsidRDefault="00215B97">
      <w:pPr>
        <w:ind w:leftChars="171" w:left="359" w:rightChars="257" w:right="540"/>
        <w:jc w:val="center"/>
        <w:rPr>
          <w:b/>
          <w:bCs/>
          <w:sz w:val="72"/>
          <w:szCs w:val="72"/>
        </w:rPr>
      </w:pPr>
      <w:r>
        <w:rPr>
          <w:rFonts w:hint="eastAsia"/>
          <w:b/>
          <w:bCs/>
          <w:sz w:val="72"/>
          <w:szCs w:val="72"/>
        </w:rPr>
        <w:t>深圳博物馆</w:t>
      </w:r>
    </w:p>
    <w:p w:rsidR="00713D64" w:rsidRDefault="00215B97">
      <w:pPr>
        <w:ind w:leftChars="171" w:left="359" w:rightChars="257" w:right="540"/>
        <w:jc w:val="center"/>
        <w:rPr>
          <w:b/>
          <w:bCs/>
          <w:sz w:val="84"/>
          <w:szCs w:val="84"/>
        </w:rPr>
      </w:pPr>
      <w:r>
        <w:rPr>
          <w:rFonts w:hint="eastAsia"/>
          <w:b/>
          <w:bCs/>
          <w:sz w:val="72"/>
          <w:szCs w:val="72"/>
        </w:rPr>
        <w:t>招标文件</w:t>
      </w:r>
    </w:p>
    <w:p w:rsidR="00713D64" w:rsidRDefault="00713D64">
      <w:pPr>
        <w:ind w:leftChars="171" w:left="359" w:rightChars="257" w:right="540" w:firstLineChars="400" w:firstLine="3373"/>
        <w:rPr>
          <w:b/>
          <w:bCs/>
          <w:sz w:val="84"/>
          <w:szCs w:val="84"/>
        </w:rPr>
      </w:pPr>
    </w:p>
    <w:p w:rsidR="00713D64" w:rsidRDefault="00713D64">
      <w:pPr>
        <w:ind w:leftChars="171" w:left="359" w:rightChars="257" w:right="540" w:firstLineChars="400" w:firstLine="2088"/>
        <w:rPr>
          <w:b/>
          <w:bCs/>
          <w:sz w:val="52"/>
          <w:szCs w:val="52"/>
        </w:rPr>
      </w:pPr>
    </w:p>
    <w:p w:rsidR="00713D64" w:rsidRDefault="00713D64">
      <w:pPr>
        <w:ind w:leftChars="171" w:left="359" w:rightChars="257" w:right="540"/>
        <w:rPr>
          <w:b/>
          <w:bCs/>
          <w:sz w:val="52"/>
          <w:szCs w:val="52"/>
        </w:rPr>
      </w:pPr>
    </w:p>
    <w:p w:rsidR="00713D64" w:rsidRDefault="00215B97">
      <w:pPr>
        <w:spacing w:afterLines="20" w:after="62" w:line="360" w:lineRule="auto"/>
        <w:ind w:leftChars="-135" w:left="-283"/>
        <w:jc w:val="center"/>
        <w:rPr>
          <w:rFonts w:ascii="宋体" w:hAnsi="宋体"/>
          <w:kern w:val="0"/>
          <w:sz w:val="36"/>
          <w:szCs w:val="36"/>
        </w:rPr>
      </w:pPr>
      <w:r>
        <w:rPr>
          <w:rFonts w:ascii="宋体" w:hAnsi="宋体" w:hint="eastAsia"/>
          <w:kern w:val="0"/>
          <w:sz w:val="36"/>
          <w:szCs w:val="36"/>
        </w:rPr>
        <w:t>项目名称：深圳改革开放展览馆文创商店经营权</w:t>
      </w:r>
    </w:p>
    <w:p w:rsidR="00713D64" w:rsidRDefault="00713D64">
      <w:pPr>
        <w:spacing w:before="240" w:line="360" w:lineRule="auto"/>
        <w:ind w:leftChars="171" w:left="359" w:rightChars="257" w:right="540"/>
        <w:jc w:val="center"/>
        <w:rPr>
          <w:rFonts w:ascii="宋体" w:hAnsi="宋体"/>
          <w:kern w:val="0"/>
          <w:sz w:val="36"/>
          <w:szCs w:val="36"/>
        </w:rPr>
      </w:pPr>
    </w:p>
    <w:p w:rsidR="00713D64" w:rsidRDefault="00713D64">
      <w:pPr>
        <w:ind w:rightChars="257" w:right="540"/>
        <w:rPr>
          <w:sz w:val="30"/>
          <w:szCs w:val="30"/>
        </w:rPr>
      </w:pPr>
    </w:p>
    <w:p w:rsidR="00713D64" w:rsidRDefault="00215B97">
      <w:pPr>
        <w:ind w:rightChars="257" w:right="540" w:firstLineChars="1000" w:firstLine="3213"/>
        <w:rPr>
          <w:b/>
          <w:bCs/>
          <w:sz w:val="32"/>
          <w:szCs w:val="32"/>
        </w:rPr>
      </w:pPr>
      <w:r>
        <w:rPr>
          <w:rFonts w:hint="eastAsia"/>
          <w:b/>
          <w:bCs/>
          <w:sz w:val="32"/>
          <w:szCs w:val="32"/>
        </w:rPr>
        <w:t>深</w:t>
      </w:r>
      <w:r>
        <w:rPr>
          <w:rFonts w:hint="eastAsia"/>
          <w:b/>
          <w:bCs/>
          <w:sz w:val="32"/>
          <w:szCs w:val="32"/>
        </w:rPr>
        <w:t xml:space="preserve"> </w:t>
      </w:r>
      <w:proofErr w:type="gramStart"/>
      <w:r>
        <w:rPr>
          <w:rFonts w:hint="eastAsia"/>
          <w:b/>
          <w:bCs/>
          <w:sz w:val="32"/>
          <w:szCs w:val="32"/>
        </w:rPr>
        <w:t>圳</w:t>
      </w:r>
      <w:proofErr w:type="gramEnd"/>
      <w:r>
        <w:rPr>
          <w:rFonts w:hint="eastAsia"/>
          <w:b/>
          <w:bCs/>
          <w:sz w:val="32"/>
          <w:szCs w:val="32"/>
        </w:rPr>
        <w:t xml:space="preserve"> </w:t>
      </w:r>
      <w:r>
        <w:rPr>
          <w:rFonts w:hint="eastAsia"/>
          <w:b/>
          <w:bCs/>
          <w:sz w:val="32"/>
          <w:szCs w:val="32"/>
        </w:rPr>
        <w:t>博</w:t>
      </w:r>
      <w:r>
        <w:rPr>
          <w:rFonts w:hint="eastAsia"/>
          <w:b/>
          <w:bCs/>
          <w:sz w:val="32"/>
          <w:szCs w:val="32"/>
        </w:rPr>
        <w:t xml:space="preserve"> </w:t>
      </w:r>
      <w:r>
        <w:rPr>
          <w:rFonts w:hint="eastAsia"/>
          <w:b/>
          <w:bCs/>
          <w:sz w:val="32"/>
          <w:szCs w:val="32"/>
        </w:rPr>
        <w:t>物</w:t>
      </w:r>
      <w:r>
        <w:rPr>
          <w:rFonts w:hint="eastAsia"/>
          <w:b/>
          <w:bCs/>
          <w:sz w:val="32"/>
          <w:szCs w:val="32"/>
        </w:rPr>
        <w:t xml:space="preserve"> </w:t>
      </w:r>
      <w:r>
        <w:rPr>
          <w:rFonts w:hint="eastAsia"/>
          <w:b/>
          <w:bCs/>
          <w:sz w:val="32"/>
          <w:szCs w:val="32"/>
        </w:rPr>
        <w:t>馆</w:t>
      </w:r>
    </w:p>
    <w:p w:rsidR="00713D64" w:rsidRDefault="00215B97">
      <w:pPr>
        <w:ind w:leftChars="171" w:left="359" w:rightChars="257" w:right="540"/>
        <w:jc w:val="center"/>
        <w:rPr>
          <w:b/>
          <w:sz w:val="30"/>
          <w:szCs w:val="30"/>
        </w:rPr>
      </w:pPr>
      <w:r>
        <w:rPr>
          <w:rFonts w:hint="eastAsia"/>
          <w:b/>
          <w:sz w:val="30"/>
          <w:szCs w:val="30"/>
        </w:rPr>
        <w:t xml:space="preserve">    </w:t>
      </w:r>
      <w:r>
        <w:rPr>
          <w:rFonts w:hint="eastAsia"/>
          <w:b/>
          <w:sz w:val="30"/>
          <w:szCs w:val="30"/>
        </w:rPr>
        <w:t>二〇二一年四月</w:t>
      </w:r>
    </w:p>
    <w:p w:rsidR="00713D64" w:rsidRDefault="00713D64">
      <w:pPr>
        <w:ind w:leftChars="171" w:left="359" w:rightChars="257" w:right="540"/>
        <w:jc w:val="center"/>
        <w:rPr>
          <w:b/>
          <w:sz w:val="30"/>
          <w:szCs w:val="30"/>
        </w:rPr>
      </w:pPr>
    </w:p>
    <w:p w:rsidR="00713D64" w:rsidRDefault="00713D64">
      <w:pPr>
        <w:ind w:leftChars="171" w:left="359" w:rightChars="257" w:right="540" w:firstLineChars="49" w:firstLine="137"/>
        <w:rPr>
          <w:rFonts w:ascii="宋体" w:hAnsi="宋体"/>
          <w:sz w:val="28"/>
          <w:szCs w:val="28"/>
        </w:rPr>
      </w:pPr>
    </w:p>
    <w:p w:rsidR="00713D64" w:rsidRDefault="00713D64">
      <w:pPr>
        <w:ind w:leftChars="171" w:left="359" w:rightChars="257" w:right="540" w:firstLineChars="49" w:firstLine="137"/>
        <w:rPr>
          <w:rFonts w:ascii="宋体" w:hAnsi="宋体"/>
          <w:sz w:val="28"/>
          <w:szCs w:val="28"/>
        </w:rPr>
      </w:pPr>
    </w:p>
    <w:p w:rsidR="00713D64" w:rsidRDefault="00215B97">
      <w:pPr>
        <w:ind w:leftChars="171" w:left="359" w:rightChars="257" w:right="540"/>
        <w:jc w:val="center"/>
        <w:rPr>
          <w:b/>
          <w:sz w:val="36"/>
          <w:szCs w:val="36"/>
        </w:rPr>
      </w:pPr>
      <w:r>
        <w:rPr>
          <w:rFonts w:hint="eastAsia"/>
          <w:b/>
          <w:sz w:val="36"/>
          <w:szCs w:val="36"/>
        </w:rPr>
        <w:t>目</w:t>
      </w:r>
      <w:r>
        <w:rPr>
          <w:rFonts w:hint="eastAsia"/>
          <w:b/>
          <w:sz w:val="36"/>
          <w:szCs w:val="36"/>
        </w:rPr>
        <w:t xml:space="preserve">  </w:t>
      </w:r>
      <w:r>
        <w:rPr>
          <w:rFonts w:hint="eastAsia"/>
          <w:b/>
          <w:sz w:val="36"/>
          <w:szCs w:val="36"/>
        </w:rPr>
        <w:t>录</w:t>
      </w:r>
    </w:p>
    <w:p w:rsidR="00713D64" w:rsidRDefault="00713D64">
      <w:pPr>
        <w:ind w:leftChars="171" w:left="359" w:rightChars="257" w:right="540" w:firstLineChars="49" w:firstLine="138"/>
        <w:rPr>
          <w:b/>
          <w:sz w:val="28"/>
          <w:szCs w:val="28"/>
        </w:rPr>
      </w:pPr>
    </w:p>
    <w:p w:rsidR="00713D64" w:rsidRDefault="00713D64">
      <w:pPr>
        <w:ind w:leftChars="171" w:left="359" w:rightChars="257" w:right="540" w:firstLineChars="49" w:firstLine="138"/>
        <w:rPr>
          <w:b/>
          <w:sz w:val="28"/>
          <w:szCs w:val="28"/>
        </w:rPr>
      </w:pPr>
    </w:p>
    <w:p w:rsidR="00713D64" w:rsidRDefault="00215B97">
      <w:pPr>
        <w:ind w:leftChars="171" w:left="359" w:rightChars="257" w:right="540" w:firstLineChars="49" w:firstLine="138"/>
        <w:jc w:val="left"/>
        <w:rPr>
          <w:b/>
          <w:sz w:val="36"/>
          <w:szCs w:val="36"/>
        </w:rPr>
      </w:pPr>
      <w:r>
        <w:rPr>
          <w:rFonts w:hint="eastAsia"/>
          <w:b/>
          <w:sz w:val="28"/>
          <w:szCs w:val="28"/>
        </w:rPr>
        <w:t>第一章：</w:t>
      </w:r>
      <w:r>
        <w:rPr>
          <w:rFonts w:hint="eastAsia"/>
          <w:b/>
          <w:sz w:val="28"/>
          <w:szCs w:val="28"/>
        </w:rPr>
        <w:t xml:space="preserve"> </w:t>
      </w:r>
      <w:r>
        <w:rPr>
          <w:rFonts w:hint="eastAsia"/>
          <w:b/>
          <w:sz w:val="28"/>
          <w:szCs w:val="28"/>
        </w:rPr>
        <w:t>投标邀请</w:t>
      </w:r>
      <w:r>
        <w:rPr>
          <w:rFonts w:hint="eastAsia"/>
          <w:sz w:val="28"/>
          <w:szCs w:val="28"/>
        </w:rPr>
        <w:t>----------------------------------------------------3</w:t>
      </w:r>
    </w:p>
    <w:p w:rsidR="00713D64" w:rsidRDefault="00713D64">
      <w:pPr>
        <w:ind w:leftChars="171" w:left="359" w:rightChars="257" w:right="540" w:firstLineChars="49" w:firstLine="138"/>
        <w:jc w:val="left"/>
        <w:rPr>
          <w:b/>
          <w:sz w:val="28"/>
          <w:szCs w:val="28"/>
        </w:rPr>
      </w:pPr>
    </w:p>
    <w:p w:rsidR="00713D64" w:rsidRDefault="00215B97">
      <w:pPr>
        <w:ind w:leftChars="171" w:left="359" w:rightChars="257" w:right="540" w:firstLineChars="49" w:firstLine="138"/>
        <w:jc w:val="left"/>
        <w:rPr>
          <w:b/>
          <w:sz w:val="36"/>
          <w:szCs w:val="36"/>
        </w:rPr>
      </w:pPr>
      <w:r>
        <w:rPr>
          <w:rFonts w:hint="eastAsia"/>
          <w:b/>
          <w:sz w:val="28"/>
          <w:szCs w:val="28"/>
        </w:rPr>
        <w:t>第二章：</w:t>
      </w:r>
      <w:r>
        <w:rPr>
          <w:rFonts w:hint="eastAsia"/>
          <w:b/>
          <w:sz w:val="28"/>
          <w:szCs w:val="28"/>
        </w:rPr>
        <w:t xml:space="preserve"> </w:t>
      </w:r>
      <w:r>
        <w:rPr>
          <w:rFonts w:hint="eastAsia"/>
          <w:b/>
          <w:sz w:val="28"/>
          <w:szCs w:val="28"/>
        </w:rPr>
        <w:t>投标资质要求</w:t>
      </w:r>
      <w:r>
        <w:rPr>
          <w:rFonts w:hint="eastAsia"/>
          <w:sz w:val="28"/>
          <w:szCs w:val="28"/>
        </w:rPr>
        <w:t>---------------------------------------------4</w:t>
      </w:r>
    </w:p>
    <w:p w:rsidR="00713D64" w:rsidRDefault="00713D64">
      <w:pPr>
        <w:ind w:leftChars="171" w:left="359" w:rightChars="257" w:right="540" w:firstLineChars="49" w:firstLine="137"/>
        <w:jc w:val="left"/>
        <w:rPr>
          <w:sz w:val="28"/>
          <w:szCs w:val="28"/>
        </w:rPr>
      </w:pPr>
    </w:p>
    <w:p w:rsidR="00713D64" w:rsidRDefault="00215B97">
      <w:pPr>
        <w:ind w:leftChars="171" w:left="359" w:rightChars="257" w:right="540" w:firstLineChars="49" w:firstLine="138"/>
        <w:jc w:val="left"/>
        <w:rPr>
          <w:sz w:val="28"/>
          <w:szCs w:val="28"/>
        </w:rPr>
      </w:pPr>
      <w:r>
        <w:rPr>
          <w:rFonts w:hint="eastAsia"/>
          <w:b/>
          <w:sz w:val="28"/>
          <w:szCs w:val="28"/>
        </w:rPr>
        <w:t>第三章：</w:t>
      </w:r>
      <w:r>
        <w:rPr>
          <w:rFonts w:hint="eastAsia"/>
          <w:b/>
          <w:sz w:val="28"/>
          <w:szCs w:val="28"/>
        </w:rPr>
        <w:t xml:space="preserve"> </w:t>
      </w:r>
      <w:r>
        <w:rPr>
          <w:rFonts w:hint="eastAsia"/>
          <w:b/>
          <w:sz w:val="28"/>
          <w:szCs w:val="28"/>
        </w:rPr>
        <w:t>项目内容及要求</w:t>
      </w:r>
      <w:r>
        <w:rPr>
          <w:rFonts w:hint="eastAsia"/>
          <w:b/>
          <w:sz w:val="28"/>
          <w:szCs w:val="28"/>
        </w:rPr>
        <w:t xml:space="preserve"> </w:t>
      </w:r>
      <w:r>
        <w:rPr>
          <w:rFonts w:hint="eastAsia"/>
          <w:sz w:val="28"/>
          <w:szCs w:val="28"/>
        </w:rPr>
        <w:t>-------------------------------------5-8</w:t>
      </w:r>
    </w:p>
    <w:p w:rsidR="00713D64" w:rsidRDefault="00713D64">
      <w:pPr>
        <w:ind w:leftChars="171" w:left="359" w:rightChars="257" w:right="540" w:firstLineChars="49" w:firstLine="137"/>
        <w:jc w:val="left"/>
        <w:rPr>
          <w:sz w:val="28"/>
          <w:szCs w:val="28"/>
        </w:rPr>
      </w:pPr>
    </w:p>
    <w:p w:rsidR="00713D64" w:rsidRDefault="00215B97">
      <w:pPr>
        <w:ind w:leftChars="171" w:left="359" w:rightChars="257" w:right="540" w:firstLineChars="49" w:firstLine="138"/>
        <w:jc w:val="left"/>
        <w:rPr>
          <w:sz w:val="28"/>
          <w:szCs w:val="28"/>
        </w:rPr>
      </w:pPr>
      <w:r>
        <w:rPr>
          <w:rFonts w:hint="eastAsia"/>
          <w:b/>
          <w:sz w:val="28"/>
          <w:szCs w:val="28"/>
        </w:rPr>
        <w:t>第四章：</w:t>
      </w:r>
      <w:r>
        <w:rPr>
          <w:rFonts w:hint="eastAsia"/>
          <w:b/>
          <w:sz w:val="28"/>
          <w:szCs w:val="28"/>
        </w:rPr>
        <w:t xml:space="preserve"> </w:t>
      </w:r>
      <w:r>
        <w:rPr>
          <w:rFonts w:hint="eastAsia"/>
          <w:b/>
          <w:sz w:val="28"/>
          <w:szCs w:val="28"/>
        </w:rPr>
        <w:t>发、开标时间安排</w:t>
      </w:r>
      <w:r>
        <w:rPr>
          <w:rFonts w:hint="eastAsia"/>
          <w:b/>
          <w:sz w:val="28"/>
          <w:szCs w:val="28"/>
        </w:rPr>
        <w:t xml:space="preserve"> </w:t>
      </w:r>
      <w:r>
        <w:rPr>
          <w:rFonts w:hint="eastAsia"/>
          <w:sz w:val="28"/>
          <w:szCs w:val="28"/>
        </w:rPr>
        <w:t>---------------------------------7-8</w:t>
      </w:r>
    </w:p>
    <w:p w:rsidR="00713D64" w:rsidRDefault="00713D64">
      <w:pPr>
        <w:ind w:leftChars="171" w:left="359" w:rightChars="257" w:right="540" w:firstLineChars="49" w:firstLine="137"/>
        <w:jc w:val="left"/>
        <w:rPr>
          <w:sz w:val="28"/>
          <w:szCs w:val="28"/>
        </w:rPr>
      </w:pPr>
    </w:p>
    <w:p w:rsidR="00713D64" w:rsidRDefault="00713D64">
      <w:pPr>
        <w:ind w:leftChars="171" w:left="359" w:rightChars="257" w:right="540" w:firstLineChars="49" w:firstLine="137"/>
        <w:rPr>
          <w:sz w:val="28"/>
          <w:szCs w:val="28"/>
        </w:rPr>
      </w:pPr>
    </w:p>
    <w:p w:rsidR="00713D64" w:rsidRDefault="00713D64">
      <w:pPr>
        <w:ind w:leftChars="171" w:left="359" w:rightChars="257" w:right="540" w:firstLineChars="49" w:firstLine="137"/>
        <w:rPr>
          <w:sz w:val="28"/>
          <w:szCs w:val="28"/>
        </w:rPr>
      </w:pPr>
    </w:p>
    <w:p w:rsidR="00713D64" w:rsidRDefault="00713D64">
      <w:pPr>
        <w:ind w:leftChars="171" w:left="359" w:rightChars="257" w:right="540" w:firstLineChars="49" w:firstLine="137"/>
        <w:rPr>
          <w:sz w:val="28"/>
          <w:szCs w:val="28"/>
        </w:rPr>
      </w:pPr>
    </w:p>
    <w:p w:rsidR="00713D64" w:rsidRDefault="00713D64">
      <w:pPr>
        <w:ind w:leftChars="171" w:left="359" w:rightChars="257" w:right="540" w:firstLineChars="49" w:firstLine="137"/>
        <w:rPr>
          <w:sz w:val="28"/>
          <w:szCs w:val="28"/>
        </w:rPr>
      </w:pPr>
    </w:p>
    <w:p w:rsidR="00713D64" w:rsidRDefault="00713D64">
      <w:pPr>
        <w:ind w:leftChars="171" w:left="359" w:rightChars="257" w:right="540" w:firstLineChars="49" w:firstLine="137"/>
        <w:rPr>
          <w:sz w:val="28"/>
          <w:szCs w:val="28"/>
        </w:rPr>
      </w:pPr>
    </w:p>
    <w:p w:rsidR="00713D64" w:rsidRDefault="00713D64">
      <w:pPr>
        <w:ind w:leftChars="171" w:left="359" w:rightChars="257" w:right="540" w:firstLineChars="49" w:firstLine="137"/>
        <w:rPr>
          <w:sz w:val="28"/>
          <w:szCs w:val="28"/>
        </w:rPr>
      </w:pPr>
    </w:p>
    <w:p w:rsidR="00713D64" w:rsidRDefault="00713D64">
      <w:pPr>
        <w:ind w:leftChars="171" w:left="359" w:rightChars="257" w:right="540"/>
        <w:rPr>
          <w:b/>
          <w:sz w:val="44"/>
          <w:szCs w:val="44"/>
        </w:rPr>
      </w:pPr>
    </w:p>
    <w:p w:rsidR="00713D64" w:rsidRDefault="00713D64">
      <w:pPr>
        <w:ind w:leftChars="171" w:left="359" w:rightChars="257" w:right="540"/>
        <w:rPr>
          <w:b/>
          <w:sz w:val="44"/>
          <w:szCs w:val="44"/>
        </w:rPr>
      </w:pPr>
    </w:p>
    <w:p w:rsidR="00713D64" w:rsidRDefault="00713D64">
      <w:pPr>
        <w:ind w:leftChars="171" w:left="359" w:rightChars="257" w:right="540"/>
        <w:rPr>
          <w:b/>
          <w:sz w:val="44"/>
          <w:szCs w:val="44"/>
        </w:rPr>
      </w:pPr>
    </w:p>
    <w:p w:rsidR="00713D64" w:rsidRDefault="00713D64">
      <w:pPr>
        <w:ind w:leftChars="171" w:left="359" w:rightChars="257" w:right="540"/>
        <w:rPr>
          <w:b/>
          <w:sz w:val="44"/>
          <w:szCs w:val="44"/>
        </w:rPr>
      </w:pPr>
    </w:p>
    <w:p w:rsidR="00713D64" w:rsidRDefault="00215B97">
      <w:pPr>
        <w:ind w:leftChars="171" w:left="359" w:rightChars="87" w:right="183"/>
        <w:jc w:val="center"/>
        <w:rPr>
          <w:b/>
          <w:color w:val="000000"/>
          <w:sz w:val="32"/>
          <w:szCs w:val="32"/>
        </w:rPr>
      </w:pPr>
      <w:r>
        <w:rPr>
          <w:rFonts w:hint="eastAsia"/>
          <w:b/>
          <w:color w:val="000000"/>
          <w:sz w:val="32"/>
          <w:szCs w:val="32"/>
        </w:rPr>
        <w:lastRenderedPageBreak/>
        <w:t>第一章：投标邀请书</w:t>
      </w:r>
    </w:p>
    <w:p w:rsidR="00713D64" w:rsidRDefault="00713D64">
      <w:pPr>
        <w:ind w:leftChars="171" w:left="359" w:rightChars="87" w:right="183"/>
        <w:rPr>
          <w:color w:val="000000"/>
        </w:rPr>
      </w:pPr>
    </w:p>
    <w:p w:rsidR="00713D64" w:rsidRDefault="00215B97">
      <w:pPr>
        <w:ind w:rightChars="87" w:right="183" w:firstLineChars="200" w:firstLine="562"/>
        <w:rPr>
          <w:b/>
          <w:color w:val="000000"/>
          <w:sz w:val="28"/>
          <w:szCs w:val="28"/>
        </w:rPr>
      </w:pPr>
      <w:r>
        <w:rPr>
          <w:rFonts w:hint="eastAsia"/>
          <w:b/>
          <w:color w:val="000000"/>
          <w:sz w:val="28"/>
          <w:szCs w:val="28"/>
        </w:rPr>
        <w:t>一、招标项目的名称、概况</w:t>
      </w:r>
    </w:p>
    <w:p w:rsidR="00713D64" w:rsidRDefault="00215B97">
      <w:pPr>
        <w:tabs>
          <w:tab w:val="left" w:pos="630"/>
        </w:tabs>
        <w:ind w:rightChars="87" w:right="183" w:firstLineChars="200" w:firstLine="560"/>
        <w:jc w:val="left"/>
        <w:rPr>
          <w:color w:val="000000"/>
          <w:sz w:val="28"/>
          <w:szCs w:val="28"/>
        </w:rPr>
      </w:pPr>
      <w:r>
        <w:rPr>
          <w:rFonts w:ascii="宋体" w:hAnsi="宋体" w:hint="eastAsia"/>
          <w:color w:val="000000"/>
          <w:sz w:val="28"/>
          <w:szCs w:val="28"/>
        </w:rPr>
        <w:t>1、</w:t>
      </w:r>
      <w:r>
        <w:rPr>
          <w:rFonts w:hint="eastAsia"/>
          <w:color w:val="000000"/>
          <w:sz w:val="28"/>
          <w:szCs w:val="28"/>
        </w:rPr>
        <w:t>项目名称：</w:t>
      </w:r>
      <w:r>
        <w:rPr>
          <w:rFonts w:hint="eastAsia"/>
          <w:color w:val="000000"/>
          <w:sz w:val="28"/>
          <w:szCs w:val="28"/>
        </w:rPr>
        <w:t xml:space="preserve"> </w:t>
      </w:r>
      <w:r>
        <w:rPr>
          <w:rFonts w:hint="eastAsia"/>
          <w:color w:val="000000"/>
          <w:sz w:val="28"/>
          <w:szCs w:val="28"/>
        </w:rPr>
        <w:t>深圳改革开放展览馆文创商店经营权</w:t>
      </w:r>
    </w:p>
    <w:p w:rsidR="00713D64" w:rsidRDefault="00215B97">
      <w:pPr>
        <w:spacing w:line="276" w:lineRule="auto"/>
        <w:ind w:right="32" w:firstLineChars="200" w:firstLine="560"/>
        <w:rPr>
          <w:color w:val="000000"/>
          <w:sz w:val="28"/>
          <w:szCs w:val="28"/>
        </w:rPr>
      </w:pPr>
      <w:r>
        <w:rPr>
          <w:rFonts w:hint="eastAsia"/>
          <w:color w:val="000000"/>
          <w:sz w:val="28"/>
          <w:szCs w:val="28"/>
        </w:rPr>
        <w:t>2</w:t>
      </w:r>
      <w:r>
        <w:rPr>
          <w:rFonts w:hint="eastAsia"/>
          <w:color w:val="000000"/>
          <w:sz w:val="28"/>
          <w:szCs w:val="28"/>
        </w:rPr>
        <w:t>、项目概况：深圳改革开放展览馆文创商店</w:t>
      </w:r>
      <w:r>
        <w:rPr>
          <w:rFonts w:ascii="宋体" w:hAnsi="宋体" w:hint="eastAsia"/>
          <w:sz w:val="28"/>
          <w:szCs w:val="28"/>
        </w:rPr>
        <w:t>位于深圳市福田区福中路深圳改革开放展览馆三楼大厅入口处右侧，使用面积为143</w:t>
      </w:r>
      <w:r>
        <w:rPr>
          <w:rFonts w:ascii="宋体" w:hAnsi="宋体" w:hint="eastAsia"/>
          <w:color w:val="000000" w:themeColor="text1"/>
          <w:sz w:val="28"/>
          <w:szCs w:val="28"/>
        </w:rPr>
        <w:t>㎡</w:t>
      </w:r>
      <w:r>
        <w:rPr>
          <w:rFonts w:hint="eastAsia"/>
          <w:color w:val="000000" w:themeColor="text1"/>
          <w:sz w:val="28"/>
          <w:szCs w:val="28"/>
        </w:rPr>
        <w:t>，自</w:t>
      </w:r>
      <w:r>
        <w:rPr>
          <w:rFonts w:hint="eastAsia"/>
          <w:color w:val="000000" w:themeColor="text1"/>
          <w:sz w:val="28"/>
          <w:szCs w:val="28"/>
        </w:rPr>
        <w:t>2018</w:t>
      </w:r>
      <w:r>
        <w:rPr>
          <w:rFonts w:hint="eastAsia"/>
          <w:color w:val="000000" w:themeColor="text1"/>
          <w:sz w:val="28"/>
          <w:szCs w:val="28"/>
        </w:rPr>
        <w:t>年</w:t>
      </w:r>
      <w:r>
        <w:rPr>
          <w:rFonts w:hint="eastAsia"/>
          <w:color w:val="000000" w:themeColor="text1"/>
          <w:sz w:val="28"/>
          <w:szCs w:val="28"/>
        </w:rPr>
        <w:t>11</w:t>
      </w:r>
      <w:r>
        <w:rPr>
          <w:rFonts w:hint="eastAsia"/>
          <w:color w:val="000000" w:themeColor="text1"/>
          <w:sz w:val="28"/>
          <w:szCs w:val="28"/>
        </w:rPr>
        <w:t>月开馆时开始运营。目前已有公司在运营，由于现运营的公司合同即将到期，现需招标一家资质优良的公司运营。</w:t>
      </w:r>
    </w:p>
    <w:p w:rsidR="00713D64" w:rsidRDefault="00215B97">
      <w:pPr>
        <w:spacing w:line="276" w:lineRule="auto"/>
        <w:ind w:right="32" w:firstLineChars="200" w:firstLine="560"/>
        <w:rPr>
          <w:color w:val="000000"/>
          <w:sz w:val="28"/>
          <w:szCs w:val="28"/>
        </w:rPr>
      </w:pPr>
      <w:r>
        <w:rPr>
          <w:rFonts w:hint="eastAsia"/>
          <w:color w:val="000000"/>
          <w:sz w:val="28"/>
          <w:szCs w:val="28"/>
        </w:rPr>
        <w:t>根据《深圳市财政委员会关于深圳博物馆国有资产出租及重新招标事宜的复函》（深</w:t>
      </w:r>
      <w:proofErr w:type="gramStart"/>
      <w:r>
        <w:rPr>
          <w:rFonts w:hint="eastAsia"/>
          <w:color w:val="000000"/>
          <w:sz w:val="28"/>
          <w:szCs w:val="28"/>
        </w:rPr>
        <w:t>财购函</w:t>
      </w:r>
      <w:proofErr w:type="gramEnd"/>
      <w:r>
        <w:rPr>
          <w:rFonts w:hint="eastAsia"/>
          <w:color w:val="000000"/>
          <w:sz w:val="28"/>
          <w:szCs w:val="28"/>
        </w:rPr>
        <w:t>[2017]1843</w:t>
      </w:r>
      <w:r>
        <w:rPr>
          <w:rFonts w:hint="eastAsia"/>
          <w:color w:val="000000"/>
          <w:sz w:val="28"/>
          <w:szCs w:val="28"/>
        </w:rPr>
        <w:t>号）及政府采购相关规定，该项目未达到集中采购限额，故采取自行公开招标方式实施采购。</w:t>
      </w:r>
    </w:p>
    <w:p w:rsidR="00713D64" w:rsidRDefault="00215B97">
      <w:pPr>
        <w:ind w:rightChars="87" w:right="183" w:firstLineChars="150" w:firstLine="420"/>
        <w:rPr>
          <w:rFonts w:ascii="宋体" w:hAnsi="宋体"/>
          <w:color w:val="000000" w:themeColor="text1"/>
          <w:sz w:val="28"/>
          <w:szCs w:val="28"/>
        </w:rPr>
      </w:pPr>
      <w:r>
        <w:rPr>
          <w:rFonts w:ascii="宋体" w:hAnsi="宋体" w:hint="eastAsia"/>
          <w:color w:val="000000" w:themeColor="text1"/>
          <w:sz w:val="28"/>
          <w:szCs w:val="28"/>
        </w:rPr>
        <w:t>3、中标方式：</w:t>
      </w:r>
    </w:p>
    <w:p w:rsidR="00713D64" w:rsidRDefault="00177657" w:rsidP="00177657">
      <w:pPr>
        <w:ind w:rightChars="87" w:right="183" w:firstLineChars="150" w:firstLine="420"/>
        <w:rPr>
          <w:rFonts w:ascii="宋体" w:hAnsi="宋体"/>
          <w:color w:val="000000" w:themeColor="text1"/>
          <w:sz w:val="28"/>
          <w:szCs w:val="28"/>
        </w:rPr>
      </w:pPr>
      <w:r w:rsidRPr="00177657">
        <w:rPr>
          <w:rFonts w:ascii="宋体" w:hAnsi="宋体" w:hint="eastAsia"/>
          <w:color w:val="000000" w:themeColor="text1"/>
          <w:sz w:val="28"/>
          <w:szCs w:val="28"/>
        </w:rPr>
        <w:t>（1）销售的产品包括：博物馆自行</w:t>
      </w:r>
      <w:proofErr w:type="gramStart"/>
      <w:r w:rsidRPr="00177657">
        <w:rPr>
          <w:rFonts w:ascii="宋体" w:hAnsi="宋体" w:hint="eastAsia"/>
          <w:color w:val="000000" w:themeColor="text1"/>
          <w:sz w:val="28"/>
          <w:szCs w:val="28"/>
        </w:rPr>
        <w:t>研发且</w:t>
      </w:r>
      <w:proofErr w:type="gramEnd"/>
      <w:r w:rsidRPr="00177657">
        <w:rPr>
          <w:rFonts w:ascii="宋体" w:hAnsi="宋体" w:hint="eastAsia"/>
          <w:color w:val="000000" w:themeColor="text1"/>
          <w:sz w:val="28"/>
          <w:szCs w:val="28"/>
        </w:rPr>
        <w:t>制作的产品（产品销售数量占比为60%）、博物馆自行研发授权给中标方出资生产的产品（产品销售数量占比为20%）、博物馆授权给中标方研发并出资生产的产品（产品销售数量占比为20%）。因博物馆自行研发制作的产品已经存在并可直接销售，故作为本次评标的主要依据。博物馆自行研发授权给中标方出资生产的产品及博物馆授权给中标方研发并出资生产的产品为评标的参考数值。</w:t>
      </w:r>
    </w:p>
    <w:p w:rsidR="00713D64" w:rsidRDefault="00215B97">
      <w:pPr>
        <w:ind w:rightChars="87" w:right="183" w:firstLineChars="150" w:firstLine="420"/>
        <w:rPr>
          <w:rFonts w:ascii="宋体" w:hAnsi="宋体"/>
          <w:color w:val="000000" w:themeColor="text1"/>
          <w:sz w:val="28"/>
          <w:szCs w:val="28"/>
        </w:rPr>
      </w:pPr>
      <w:r>
        <w:rPr>
          <w:rFonts w:ascii="宋体" w:hAnsi="宋体" w:hint="eastAsia"/>
          <w:color w:val="000000" w:themeColor="text1"/>
          <w:sz w:val="28"/>
          <w:szCs w:val="28"/>
        </w:rPr>
        <w:t>（2）本项目的标的为营业额的分成比例。以第一项（即博物馆自行研发制作的产品）销售营业额的分成比例最高的投标人中标。</w:t>
      </w:r>
    </w:p>
    <w:p w:rsidR="00713D64" w:rsidRDefault="00215B97">
      <w:pPr>
        <w:ind w:rightChars="87" w:right="183" w:firstLineChars="150" w:firstLine="420"/>
        <w:rPr>
          <w:rFonts w:ascii="宋体" w:hAnsi="宋体"/>
          <w:color w:val="FF0000"/>
          <w:sz w:val="28"/>
          <w:szCs w:val="28"/>
        </w:rPr>
      </w:pPr>
      <w:r>
        <w:rPr>
          <w:rFonts w:ascii="宋体" w:hAnsi="宋体" w:hint="eastAsia"/>
          <w:color w:val="000000" w:themeColor="text1"/>
          <w:sz w:val="28"/>
          <w:szCs w:val="28"/>
        </w:rPr>
        <w:t>（3）如出现第一项分成比例相同的情况，则参照第二、第三项的</w:t>
      </w:r>
      <w:proofErr w:type="gramStart"/>
      <w:r>
        <w:rPr>
          <w:rFonts w:ascii="宋体" w:hAnsi="宋体" w:hint="eastAsia"/>
          <w:color w:val="000000" w:themeColor="text1"/>
          <w:sz w:val="28"/>
          <w:szCs w:val="28"/>
        </w:rPr>
        <w:t>分成占重</w:t>
      </w:r>
      <w:proofErr w:type="gramEnd"/>
      <w:r>
        <w:rPr>
          <w:rFonts w:ascii="宋体" w:hAnsi="宋体" w:hint="eastAsia"/>
          <w:color w:val="000000" w:themeColor="text1"/>
          <w:sz w:val="28"/>
          <w:szCs w:val="28"/>
        </w:rPr>
        <w:t>比例，分成最高的投标人中标，第二、三项的分成比例</w:t>
      </w:r>
      <w:r>
        <w:rPr>
          <w:rFonts w:ascii="宋体" w:hAnsi="宋体" w:hint="eastAsia"/>
          <w:color w:val="000000" w:themeColor="text1"/>
          <w:sz w:val="28"/>
          <w:szCs w:val="28"/>
        </w:rPr>
        <w:lastRenderedPageBreak/>
        <w:t>不能低于10%。</w:t>
      </w:r>
    </w:p>
    <w:p w:rsidR="00713D64" w:rsidRDefault="00215B97">
      <w:pPr>
        <w:ind w:rightChars="87" w:right="183" w:firstLineChars="150" w:firstLine="420"/>
        <w:rPr>
          <w:rFonts w:ascii="宋体" w:hAnsi="宋体"/>
          <w:color w:val="000000" w:themeColor="text1"/>
          <w:sz w:val="28"/>
          <w:szCs w:val="28"/>
        </w:rPr>
      </w:pPr>
      <w:r>
        <w:rPr>
          <w:rFonts w:ascii="宋体" w:hAnsi="宋体" w:hint="eastAsia"/>
          <w:color w:val="000000" w:themeColor="text1"/>
          <w:sz w:val="28"/>
          <w:szCs w:val="28"/>
        </w:rPr>
        <w:t>（4）如以上两项得分均相同的，则参考投标方的综合实力：有经营博物馆（含综合性博物馆、自然博物馆、科技馆、艺术馆、美术馆等）和纪念品商店经验的，并且服务期限于2017年1月1日至今的相应场馆经营合同（投标方须提供该合同并加盖公章）数量较多的投标人中标。</w:t>
      </w:r>
    </w:p>
    <w:p w:rsidR="00713D64" w:rsidRDefault="00713D64">
      <w:pPr>
        <w:ind w:rightChars="87" w:right="183"/>
        <w:rPr>
          <w:b/>
          <w:color w:val="000000"/>
          <w:sz w:val="32"/>
          <w:szCs w:val="32"/>
        </w:rPr>
      </w:pPr>
    </w:p>
    <w:p w:rsidR="00713D64" w:rsidRDefault="00215B97">
      <w:pPr>
        <w:ind w:rightChars="87" w:right="183"/>
        <w:jc w:val="center"/>
        <w:rPr>
          <w:b/>
          <w:color w:val="000000"/>
          <w:sz w:val="32"/>
          <w:szCs w:val="32"/>
        </w:rPr>
      </w:pPr>
      <w:r>
        <w:rPr>
          <w:rFonts w:hint="eastAsia"/>
          <w:b/>
          <w:color w:val="000000"/>
          <w:sz w:val="32"/>
          <w:szCs w:val="32"/>
        </w:rPr>
        <w:t>第二章：投标</w:t>
      </w:r>
      <w:proofErr w:type="gramStart"/>
      <w:r>
        <w:rPr>
          <w:rFonts w:hint="eastAsia"/>
          <w:b/>
          <w:color w:val="000000"/>
          <w:sz w:val="32"/>
          <w:szCs w:val="32"/>
        </w:rPr>
        <w:t>方资格</w:t>
      </w:r>
      <w:proofErr w:type="gramEnd"/>
      <w:r>
        <w:rPr>
          <w:rFonts w:hint="eastAsia"/>
          <w:b/>
          <w:color w:val="000000"/>
          <w:sz w:val="32"/>
          <w:szCs w:val="32"/>
        </w:rPr>
        <w:t>要求</w:t>
      </w:r>
    </w:p>
    <w:p w:rsidR="00713D64" w:rsidRDefault="00713D64">
      <w:pPr>
        <w:ind w:rightChars="87" w:right="183"/>
        <w:jc w:val="center"/>
        <w:rPr>
          <w:b/>
          <w:color w:val="000000"/>
          <w:sz w:val="32"/>
          <w:szCs w:val="32"/>
        </w:rPr>
      </w:pPr>
    </w:p>
    <w:p w:rsidR="00713D64" w:rsidRDefault="00215B97">
      <w:pPr>
        <w:tabs>
          <w:tab w:val="left" w:pos="630"/>
        </w:tabs>
        <w:ind w:rightChars="87" w:right="183" w:firstLineChars="200" w:firstLine="560"/>
        <w:jc w:val="left"/>
        <w:rPr>
          <w:color w:val="000000" w:themeColor="text1"/>
          <w:sz w:val="28"/>
          <w:szCs w:val="28"/>
        </w:rPr>
      </w:pPr>
      <w:r>
        <w:rPr>
          <w:rFonts w:ascii="宋体" w:hAnsi="宋体" w:hint="eastAsia"/>
          <w:color w:val="000000" w:themeColor="text1"/>
          <w:sz w:val="28"/>
          <w:szCs w:val="28"/>
        </w:rPr>
        <w:t>一、</w:t>
      </w:r>
      <w:r>
        <w:rPr>
          <w:rFonts w:hint="eastAsia"/>
          <w:color w:val="000000" w:themeColor="text1"/>
          <w:sz w:val="28"/>
          <w:szCs w:val="28"/>
        </w:rPr>
        <w:t>投标人必须是在中华人民共和国境内注册的、具有合法经营资格的独立法人单位；</w:t>
      </w:r>
    </w:p>
    <w:p w:rsidR="00713D64" w:rsidRPr="00D30280" w:rsidRDefault="00215B97">
      <w:pPr>
        <w:ind w:rightChars="87" w:right="183" w:firstLineChars="200" w:firstLine="560"/>
        <w:rPr>
          <w:rFonts w:ascii="宋体" w:hAnsi="宋体"/>
          <w:sz w:val="28"/>
          <w:szCs w:val="28"/>
        </w:rPr>
      </w:pPr>
      <w:r>
        <w:rPr>
          <w:rFonts w:ascii="宋体" w:hAnsi="宋体" w:hint="eastAsia"/>
          <w:sz w:val="28"/>
          <w:szCs w:val="28"/>
        </w:rPr>
        <w:t>二、投标人属于从事文化创意产品设计或销售类行业公司；经营范围应当包括工艺品、服装服饰、文具用品、家居用品、日用百货</w:t>
      </w:r>
      <w:r w:rsidRPr="00D30280">
        <w:rPr>
          <w:rFonts w:ascii="宋体" w:hAnsi="宋体" w:hint="eastAsia"/>
          <w:sz w:val="28"/>
          <w:szCs w:val="28"/>
        </w:rPr>
        <w:t>、金银饰品等产品的设计及销售，且</w:t>
      </w:r>
      <w:r w:rsidRPr="00D30280">
        <w:rPr>
          <w:rFonts w:ascii="宋体" w:hAnsi="宋体" w:hint="eastAsia"/>
          <w:bCs/>
          <w:sz w:val="28"/>
          <w:szCs w:val="28"/>
        </w:rPr>
        <w:t>从未发生过违法经营行为</w:t>
      </w:r>
      <w:r w:rsidRPr="00D30280">
        <w:rPr>
          <w:rFonts w:ascii="宋体" w:hAnsi="宋体" w:hint="eastAsia"/>
          <w:sz w:val="28"/>
          <w:szCs w:val="28"/>
        </w:rPr>
        <w:t>；</w:t>
      </w:r>
    </w:p>
    <w:p w:rsidR="00713D64" w:rsidRPr="00D30280" w:rsidRDefault="00215B97" w:rsidP="00D30280">
      <w:pPr>
        <w:ind w:rightChars="87" w:right="183" w:firstLineChars="200" w:firstLine="560"/>
        <w:rPr>
          <w:rFonts w:ascii="宋体" w:hAnsi="宋体"/>
          <w:color w:val="000000"/>
          <w:sz w:val="28"/>
          <w:szCs w:val="28"/>
        </w:rPr>
      </w:pPr>
      <w:r w:rsidRPr="00D30280">
        <w:rPr>
          <w:rFonts w:ascii="宋体" w:hAnsi="宋体" w:hint="eastAsia"/>
          <w:sz w:val="28"/>
          <w:szCs w:val="28"/>
        </w:rPr>
        <w:t>三、</w:t>
      </w:r>
      <w:r w:rsidRPr="00D30280">
        <w:rPr>
          <w:rFonts w:ascii="宋体" w:hAnsi="宋体" w:hint="eastAsia"/>
          <w:bCs/>
          <w:sz w:val="28"/>
          <w:szCs w:val="28"/>
        </w:rPr>
        <w:t>本项目不接受联合体投标</w:t>
      </w:r>
      <w:r w:rsidRPr="00D30280">
        <w:rPr>
          <w:rFonts w:ascii="宋体" w:hAnsi="宋体" w:hint="eastAsia"/>
          <w:sz w:val="28"/>
          <w:szCs w:val="28"/>
        </w:rPr>
        <w:t>。</w:t>
      </w:r>
    </w:p>
    <w:p w:rsidR="00713D64" w:rsidRDefault="00713D64">
      <w:pPr>
        <w:ind w:rightChars="87" w:right="183" w:firstLineChars="200" w:firstLine="560"/>
        <w:rPr>
          <w:rFonts w:ascii="宋体" w:hAnsi="宋体"/>
          <w:color w:val="000000"/>
          <w:sz w:val="28"/>
          <w:szCs w:val="28"/>
        </w:rPr>
      </w:pPr>
    </w:p>
    <w:p w:rsidR="00713D64" w:rsidRDefault="00713D64">
      <w:pPr>
        <w:ind w:rightChars="87" w:right="183" w:firstLineChars="200" w:firstLine="560"/>
        <w:rPr>
          <w:rFonts w:ascii="宋体" w:hAnsi="宋体"/>
          <w:color w:val="000000"/>
          <w:sz w:val="28"/>
          <w:szCs w:val="28"/>
        </w:rPr>
      </w:pPr>
    </w:p>
    <w:p w:rsidR="00713D64" w:rsidRDefault="00215B97">
      <w:pPr>
        <w:ind w:rightChars="87" w:right="183"/>
        <w:jc w:val="center"/>
        <w:rPr>
          <w:b/>
          <w:color w:val="000000"/>
          <w:sz w:val="32"/>
          <w:szCs w:val="32"/>
        </w:rPr>
      </w:pPr>
      <w:r>
        <w:rPr>
          <w:rFonts w:hint="eastAsia"/>
          <w:b/>
          <w:color w:val="000000"/>
          <w:sz w:val="32"/>
          <w:szCs w:val="32"/>
        </w:rPr>
        <w:t>第三章：项目内容及要求</w:t>
      </w:r>
    </w:p>
    <w:p w:rsidR="00713D64" w:rsidRDefault="00215B97">
      <w:pPr>
        <w:numPr>
          <w:ilvl w:val="0"/>
          <w:numId w:val="1"/>
        </w:numPr>
        <w:ind w:rightChars="87" w:right="183"/>
        <w:rPr>
          <w:b/>
          <w:sz w:val="28"/>
          <w:szCs w:val="28"/>
        </w:rPr>
      </w:pPr>
      <w:r>
        <w:rPr>
          <w:rFonts w:hint="eastAsia"/>
          <w:b/>
          <w:sz w:val="28"/>
          <w:szCs w:val="28"/>
        </w:rPr>
        <w:t>经营范围及条件：</w:t>
      </w:r>
    </w:p>
    <w:p w:rsidR="00713D64" w:rsidRDefault="00215B97">
      <w:pPr>
        <w:ind w:rightChars="87" w:right="183" w:firstLineChars="200" w:firstLine="560"/>
        <w:rPr>
          <w:rFonts w:ascii="宋体" w:hAnsi="宋体"/>
          <w:sz w:val="28"/>
          <w:szCs w:val="28"/>
        </w:rPr>
      </w:pPr>
      <w:r>
        <w:rPr>
          <w:rFonts w:ascii="宋体" w:hAnsi="宋体" w:hint="eastAsia"/>
          <w:sz w:val="28"/>
          <w:szCs w:val="28"/>
        </w:rPr>
        <w:t>1、文创商店的经营范围限于深圳博物馆研发制作或授权销售的各种文创产品、图书。</w:t>
      </w:r>
    </w:p>
    <w:p w:rsidR="00713D64" w:rsidRDefault="00215B97">
      <w:pPr>
        <w:ind w:rightChars="87" w:right="183" w:firstLineChars="200" w:firstLine="560"/>
        <w:rPr>
          <w:rFonts w:ascii="宋体" w:hAnsi="宋体"/>
          <w:sz w:val="28"/>
          <w:szCs w:val="28"/>
        </w:rPr>
      </w:pPr>
      <w:r>
        <w:rPr>
          <w:rFonts w:ascii="宋体" w:hAnsi="宋体" w:hint="eastAsia"/>
          <w:sz w:val="28"/>
          <w:szCs w:val="28"/>
        </w:rPr>
        <w:t>2、营业时间：10:00—18:00（逢周一闭馆停业）。如遇博物馆</w:t>
      </w:r>
      <w:r>
        <w:rPr>
          <w:rFonts w:ascii="宋体" w:hAnsi="宋体" w:hint="eastAsia"/>
          <w:sz w:val="28"/>
          <w:szCs w:val="28"/>
        </w:rPr>
        <w:lastRenderedPageBreak/>
        <w:t>有重大接待或活动，需配合博物馆停止营业；有特殊情况需要增加营业时间的，经博物馆同意后方可执行。</w:t>
      </w:r>
    </w:p>
    <w:p w:rsidR="00713D64" w:rsidRDefault="00215B97">
      <w:pPr>
        <w:ind w:rightChars="87" w:right="183" w:firstLineChars="200" w:firstLine="560"/>
        <w:rPr>
          <w:rFonts w:ascii="宋体" w:hAnsi="宋体"/>
          <w:sz w:val="28"/>
          <w:szCs w:val="28"/>
        </w:rPr>
      </w:pPr>
      <w:r>
        <w:rPr>
          <w:rFonts w:ascii="宋体" w:hAnsi="宋体" w:hint="eastAsia"/>
          <w:sz w:val="28"/>
          <w:szCs w:val="28"/>
        </w:rPr>
        <w:t>3、营业场所不提供停车位。</w:t>
      </w:r>
    </w:p>
    <w:p w:rsidR="00713D64" w:rsidRDefault="00215B97">
      <w:pPr>
        <w:ind w:rightChars="87" w:right="183" w:firstLineChars="200" w:firstLine="562"/>
        <w:rPr>
          <w:b/>
          <w:sz w:val="28"/>
          <w:szCs w:val="28"/>
        </w:rPr>
      </w:pPr>
      <w:r>
        <w:rPr>
          <w:rFonts w:hint="eastAsia"/>
          <w:b/>
          <w:sz w:val="28"/>
          <w:szCs w:val="28"/>
        </w:rPr>
        <w:t>二、项目管理要求：</w:t>
      </w:r>
    </w:p>
    <w:p w:rsidR="00713D64" w:rsidRDefault="00215B97">
      <w:pPr>
        <w:ind w:rightChars="87" w:right="183" w:firstLineChars="200" w:firstLine="560"/>
        <w:rPr>
          <w:rFonts w:ascii="宋体" w:hAnsi="宋体"/>
          <w:sz w:val="28"/>
          <w:szCs w:val="28"/>
        </w:rPr>
      </w:pPr>
      <w:r>
        <w:rPr>
          <w:rFonts w:ascii="宋体" w:hAnsi="宋体" w:hint="eastAsia"/>
          <w:sz w:val="28"/>
          <w:szCs w:val="28"/>
        </w:rPr>
        <w:t>1、经营者须与深圳博物馆签订承诺书，确保以服务观众为宗旨，确保高品位的经营风格，不以商业利益为最大追求目标，并保证遵守深圳博物馆的相关制度和规定。</w:t>
      </w:r>
    </w:p>
    <w:p w:rsidR="00713D64" w:rsidRDefault="00215B97">
      <w:pPr>
        <w:ind w:rightChars="87" w:right="183" w:firstLineChars="200" w:firstLine="560"/>
        <w:rPr>
          <w:rFonts w:ascii="宋体" w:hAnsi="宋体"/>
          <w:color w:val="000000" w:themeColor="text1"/>
          <w:sz w:val="28"/>
          <w:szCs w:val="28"/>
        </w:rPr>
      </w:pPr>
      <w:r>
        <w:rPr>
          <w:rFonts w:ascii="宋体" w:hAnsi="宋体" w:hint="eastAsia"/>
          <w:sz w:val="28"/>
          <w:szCs w:val="28"/>
        </w:rPr>
        <w:t>2、深圳博物馆只</w:t>
      </w:r>
      <w:r>
        <w:rPr>
          <w:rFonts w:ascii="宋体" w:hAnsi="宋体" w:hint="eastAsia"/>
          <w:color w:val="000000" w:themeColor="text1"/>
          <w:sz w:val="28"/>
          <w:szCs w:val="28"/>
        </w:rPr>
        <w:t>提供场地，经营者使用自己的相关执照、证件进行经营。经营者自行办理工商登记、税务登记等各种合法经营、上岗手续，经营期间合法经营、照章纳税，并严格执行国家相关的政策法规。</w:t>
      </w:r>
    </w:p>
    <w:p w:rsidR="00713D64" w:rsidRDefault="00215B97">
      <w:pPr>
        <w:ind w:rightChars="87" w:right="183" w:firstLineChars="200" w:firstLine="560"/>
        <w:rPr>
          <w:rFonts w:ascii="宋体" w:hAnsi="宋体"/>
          <w:color w:val="000000" w:themeColor="text1"/>
          <w:sz w:val="28"/>
          <w:szCs w:val="28"/>
        </w:rPr>
      </w:pPr>
      <w:r>
        <w:rPr>
          <w:rFonts w:ascii="宋体" w:hAnsi="宋体" w:hint="eastAsia"/>
          <w:color w:val="000000" w:themeColor="text1"/>
          <w:sz w:val="28"/>
          <w:szCs w:val="28"/>
        </w:rPr>
        <w:t>3、场地内部已装修完好，经营者需自备销售和运营的相关设备设施。经营者需安排不少于2名</w:t>
      </w:r>
      <w:r w:rsidRPr="00D30280">
        <w:rPr>
          <w:rFonts w:ascii="宋体" w:hAnsi="宋体" w:hint="eastAsia"/>
          <w:sz w:val="28"/>
          <w:szCs w:val="28"/>
        </w:rPr>
        <w:t>有两年及以上的销售经验的</w:t>
      </w:r>
      <w:r>
        <w:rPr>
          <w:rFonts w:ascii="宋体" w:hAnsi="宋体" w:hint="eastAsia"/>
          <w:color w:val="000000" w:themeColor="text1"/>
          <w:sz w:val="28"/>
          <w:szCs w:val="28"/>
        </w:rPr>
        <w:t>工作人员负责场地的销售和日常管理等相关工作。</w:t>
      </w:r>
    </w:p>
    <w:p w:rsidR="00713D64" w:rsidRDefault="00215B97">
      <w:pPr>
        <w:ind w:rightChars="87" w:right="183" w:firstLineChars="200" w:firstLine="560"/>
        <w:rPr>
          <w:rFonts w:ascii="宋体" w:hAnsi="宋体"/>
          <w:color w:val="000000" w:themeColor="text1"/>
          <w:sz w:val="28"/>
          <w:szCs w:val="28"/>
        </w:rPr>
      </w:pPr>
      <w:r>
        <w:rPr>
          <w:rFonts w:ascii="宋体" w:hAnsi="宋体" w:hint="eastAsia"/>
          <w:color w:val="000000" w:themeColor="text1"/>
          <w:sz w:val="28"/>
          <w:szCs w:val="28"/>
        </w:rPr>
        <w:t>4、经营期间与顾客发生的经济纠纷及相关法律责任，由经营者自行承担。深圳博物馆不承担由上述经济纠纷所产生的法律后果。</w:t>
      </w:r>
    </w:p>
    <w:p w:rsidR="00713D64" w:rsidRDefault="00215B97">
      <w:pPr>
        <w:ind w:rightChars="87" w:right="183" w:firstLineChars="200" w:firstLine="560"/>
        <w:rPr>
          <w:rFonts w:ascii="宋体" w:hAnsi="宋体"/>
          <w:color w:val="000000" w:themeColor="text1"/>
          <w:sz w:val="28"/>
          <w:szCs w:val="28"/>
        </w:rPr>
      </w:pPr>
      <w:r>
        <w:rPr>
          <w:rFonts w:ascii="宋体" w:hAnsi="宋体" w:hint="eastAsia"/>
          <w:color w:val="000000" w:themeColor="text1"/>
          <w:sz w:val="28"/>
          <w:szCs w:val="28"/>
        </w:rPr>
        <w:t>5、经营者有义务做好经营场所的环境保护，场所内不得大声喧哗，且要保持环境的清洁。不得在馆内非经营场地做任何商业广告。</w:t>
      </w:r>
    </w:p>
    <w:p w:rsidR="00713D64" w:rsidRDefault="00215B97">
      <w:pPr>
        <w:ind w:rightChars="87" w:right="183" w:firstLineChars="200" w:firstLine="560"/>
        <w:rPr>
          <w:rFonts w:ascii="宋体" w:hAnsi="宋体"/>
          <w:color w:val="000000" w:themeColor="text1"/>
          <w:sz w:val="28"/>
          <w:szCs w:val="28"/>
        </w:rPr>
      </w:pPr>
      <w:r>
        <w:rPr>
          <w:rFonts w:ascii="宋体" w:hAnsi="宋体" w:hint="eastAsia"/>
          <w:color w:val="000000" w:themeColor="text1"/>
          <w:sz w:val="28"/>
          <w:szCs w:val="28"/>
        </w:rPr>
        <w:t>6、经营者需严格遵守深圳博物馆对外开放服务的各种规章制度，做好经营场所内的安全防范措施工作，杜绝明火，保护场所内固定家具及各种设备设施，并与馆方签订安全和消防责任书。</w:t>
      </w:r>
    </w:p>
    <w:p w:rsidR="00713D64" w:rsidRDefault="00215B97">
      <w:pPr>
        <w:ind w:rightChars="87" w:right="183" w:firstLineChars="200" w:firstLine="560"/>
        <w:rPr>
          <w:rFonts w:ascii="宋体" w:hAnsi="宋体"/>
          <w:color w:val="000000" w:themeColor="text1"/>
          <w:sz w:val="28"/>
          <w:szCs w:val="28"/>
        </w:rPr>
      </w:pPr>
      <w:r>
        <w:rPr>
          <w:rFonts w:ascii="宋体" w:hAnsi="宋体" w:hint="eastAsia"/>
          <w:color w:val="000000" w:themeColor="text1"/>
          <w:sz w:val="28"/>
          <w:szCs w:val="28"/>
        </w:rPr>
        <w:t>7、每半年由博物馆对经营者的遵纪守法、诚实经营、安防消防、</w:t>
      </w:r>
      <w:r>
        <w:rPr>
          <w:rFonts w:ascii="宋体" w:hAnsi="宋体" w:hint="eastAsia"/>
          <w:color w:val="000000" w:themeColor="text1"/>
          <w:sz w:val="28"/>
          <w:szCs w:val="28"/>
        </w:rPr>
        <w:lastRenderedPageBreak/>
        <w:t>服务质量等方面进行一次考核，考核不通过博物馆可提前解除合约（具体细则另定）。</w:t>
      </w:r>
    </w:p>
    <w:p w:rsidR="00713D64" w:rsidRDefault="00215B97">
      <w:pPr>
        <w:ind w:rightChars="87" w:right="183" w:firstLineChars="200" w:firstLine="560"/>
        <w:rPr>
          <w:rFonts w:ascii="宋体" w:hAnsi="宋体"/>
          <w:color w:val="000000" w:themeColor="text1"/>
          <w:sz w:val="28"/>
          <w:szCs w:val="28"/>
        </w:rPr>
      </w:pPr>
      <w:r>
        <w:rPr>
          <w:rFonts w:ascii="宋体" w:hAnsi="宋体" w:hint="eastAsia"/>
          <w:color w:val="000000" w:themeColor="text1"/>
          <w:sz w:val="28"/>
          <w:szCs w:val="28"/>
        </w:rPr>
        <w:t>8、博物馆研发并授权给中标方出资并生产的产品和授权中标方出资并研发制作的产品，每款需交给博物馆10件（套），用于文</w:t>
      </w:r>
      <w:proofErr w:type="gramStart"/>
      <w:r>
        <w:rPr>
          <w:rFonts w:ascii="宋体" w:hAnsi="宋体" w:hint="eastAsia"/>
          <w:color w:val="000000" w:themeColor="text1"/>
          <w:sz w:val="28"/>
          <w:szCs w:val="28"/>
        </w:rPr>
        <w:t>创产品</w:t>
      </w:r>
      <w:proofErr w:type="gramEnd"/>
      <w:r>
        <w:rPr>
          <w:rFonts w:ascii="宋体" w:hAnsi="宋体" w:hint="eastAsia"/>
          <w:color w:val="000000" w:themeColor="text1"/>
          <w:sz w:val="28"/>
          <w:szCs w:val="28"/>
        </w:rPr>
        <w:t>宣传推广。</w:t>
      </w:r>
    </w:p>
    <w:p w:rsidR="00713D64" w:rsidRDefault="00215B97">
      <w:pPr>
        <w:ind w:rightChars="87" w:right="183" w:firstLineChars="200" w:firstLine="562"/>
        <w:rPr>
          <w:b/>
          <w:color w:val="000000" w:themeColor="text1"/>
          <w:sz w:val="28"/>
          <w:szCs w:val="28"/>
        </w:rPr>
      </w:pPr>
      <w:r>
        <w:rPr>
          <w:rFonts w:hint="eastAsia"/>
          <w:b/>
          <w:color w:val="000000" w:themeColor="text1"/>
          <w:sz w:val="28"/>
          <w:szCs w:val="28"/>
        </w:rPr>
        <w:t>三、服务期限：</w:t>
      </w:r>
    </w:p>
    <w:p w:rsidR="00713D64" w:rsidRPr="00D30280" w:rsidRDefault="00215B97">
      <w:pPr>
        <w:ind w:rightChars="87" w:right="183" w:firstLineChars="200" w:firstLine="560"/>
        <w:rPr>
          <w:rFonts w:ascii="宋体" w:hAnsi="宋体"/>
          <w:sz w:val="28"/>
          <w:szCs w:val="28"/>
        </w:rPr>
      </w:pPr>
      <w:r w:rsidRPr="00D30280">
        <w:rPr>
          <w:rFonts w:ascii="宋体" w:hAnsi="宋体" w:hint="eastAsia"/>
          <w:sz w:val="28"/>
          <w:szCs w:val="28"/>
        </w:rPr>
        <w:t>合同期限为一年，自2021年6月14日起至2022年6月13日止。</w:t>
      </w:r>
    </w:p>
    <w:p w:rsidR="00713D64" w:rsidRDefault="00215B97">
      <w:pPr>
        <w:ind w:rightChars="87" w:right="183" w:firstLineChars="200" w:firstLine="560"/>
        <w:rPr>
          <w:color w:val="000000" w:themeColor="text1"/>
          <w:sz w:val="28"/>
          <w:szCs w:val="28"/>
        </w:rPr>
      </w:pPr>
      <w:r>
        <w:rPr>
          <w:color w:val="000000" w:themeColor="text1"/>
          <w:sz w:val="28"/>
          <w:szCs w:val="28"/>
        </w:rPr>
        <w:t>合同履行期间，如因</w:t>
      </w:r>
      <w:r>
        <w:rPr>
          <w:rFonts w:hint="eastAsia"/>
          <w:color w:val="000000" w:themeColor="text1"/>
          <w:sz w:val="28"/>
          <w:szCs w:val="28"/>
        </w:rPr>
        <w:t>深圳改革开放展览馆文创商店场地管理权发生变更，博物馆不再负责该场地的管理，则本项目自动终止，服务期限亦自动停止，博物馆无需承担任何法律责任。</w:t>
      </w:r>
    </w:p>
    <w:p w:rsidR="00713D64" w:rsidRDefault="00215B97">
      <w:pPr>
        <w:ind w:rightChars="87" w:right="183" w:firstLineChars="200" w:firstLine="562"/>
        <w:jc w:val="left"/>
        <w:rPr>
          <w:b/>
          <w:color w:val="000000" w:themeColor="text1"/>
          <w:sz w:val="28"/>
          <w:szCs w:val="28"/>
        </w:rPr>
      </w:pPr>
      <w:r>
        <w:rPr>
          <w:rFonts w:hint="eastAsia"/>
          <w:b/>
          <w:color w:val="000000" w:themeColor="text1"/>
          <w:sz w:val="28"/>
          <w:szCs w:val="28"/>
        </w:rPr>
        <w:t>四、付款方式：</w:t>
      </w:r>
    </w:p>
    <w:p w:rsidR="00713D64" w:rsidRDefault="00215B97">
      <w:pPr>
        <w:ind w:rightChars="87" w:right="183" w:firstLineChars="200" w:firstLine="560"/>
        <w:jc w:val="left"/>
        <w:rPr>
          <w:color w:val="000000" w:themeColor="text1"/>
          <w:sz w:val="28"/>
          <w:szCs w:val="28"/>
        </w:rPr>
      </w:pPr>
      <w:r>
        <w:rPr>
          <w:rFonts w:hint="eastAsia"/>
          <w:color w:val="000000" w:themeColor="text1"/>
          <w:sz w:val="28"/>
          <w:szCs w:val="28"/>
        </w:rPr>
        <w:t>中标人按月统计营业额，并按约定分成方式支付款项。</w:t>
      </w:r>
    </w:p>
    <w:p w:rsidR="00713D64" w:rsidRDefault="00215B97">
      <w:pPr>
        <w:ind w:rightChars="87" w:right="183" w:firstLineChars="200" w:firstLine="560"/>
        <w:jc w:val="left"/>
        <w:rPr>
          <w:color w:val="000000" w:themeColor="text1"/>
          <w:sz w:val="28"/>
          <w:szCs w:val="28"/>
        </w:rPr>
      </w:pPr>
      <w:r>
        <w:rPr>
          <w:rFonts w:hint="eastAsia"/>
          <w:color w:val="000000" w:themeColor="text1"/>
          <w:sz w:val="28"/>
          <w:szCs w:val="28"/>
        </w:rPr>
        <w:t>博物馆提供深圳市非税收入缴款通知单，由中标方自行办理转账付款手续。</w:t>
      </w:r>
    </w:p>
    <w:p w:rsidR="00713D64" w:rsidRDefault="00713D64">
      <w:pPr>
        <w:ind w:leftChars="171" w:left="359" w:rightChars="87" w:right="183"/>
        <w:jc w:val="center"/>
        <w:rPr>
          <w:b/>
          <w:color w:val="000000"/>
          <w:sz w:val="28"/>
          <w:szCs w:val="28"/>
        </w:rPr>
      </w:pPr>
    </w:p>
    <w:p w:rsidR="00713D64" w:rsidRDefault="00215B97">
      <w:pPr>
        <w:ind w:leftChars="171" w:left="359" w:rightChars="87" w:right="183"/>
        <w:jc w:val="center"/>
        <w:rPr>
          <w:rFonts w:ascii="宋体" w:hAnsi="宋体"/>
          <w:b/>
          <w:color w:val="000000"/>
          <w:sz w:val="32"/>
          <w:szCs w:val="32"/>
        </w:rPr>
      </w:pPr>
      <w:r>
        <w:rPr>
          <w:rFonts w:ascii="宋体" w:hAnsi="宋体" w:hint="eastAsia"/>
          <w:b/>
          <w:color w:val="000000"/>
          <w:sz w:val="32"/>
          <w:szCs w:val="32"/>
        </w:rPr>
        <w:t>第四章  发、开标时间的安排</w:t>
      </w:r>
    </w:p>
    <w:p w:rsidR="00713D64" w:rsidRDefault="00215B97">
      <w:pPr>
        <w:tabs>
          <w:tab w:val="left" w:pos="630"/>
        </w:tabs>
        <w:ind w:rightChars="87" w:right="183" w:firstLineChars="200" w:firstLine="560"/>
        <w:jc w:val="left"/>
        <w:rPr>
          <w:color w:val="000000"/>
          <w:sz w:val="28"/>
          <w:szCs w:val="28"/>
        </w:rPr>
      </w:pPr>
      <w:r>
        <w:rPr>
          <w:rFonts w:hint="eastAsia"/>
          <w:color w:val="000000"/>
          <w:sz w:val="28"/>
          <w:szCs w:val="28"/>
        </w:rPr>
        <w:t>一、报名及获取标书方法：</w:t>
      </w:r>
    </w:p>
    <w:p w:rsidR="00713D64" w:rsidRDefault="00215B97">
      <w:pPr>
        <w:tabs>
          <w:tab w:val="left" w:pos="630"/>
        </w:tabs>
        <w:ind w:rightChars="87" w:right="183" w:firstLineChars="200" w:firstLine="560"/>
        <w:jc w:val="left"/>
        <w:rPr>
          <w:color w:val="000000"/>
          <w:sz w:val="28"/>
          <w:szCs w:val="28"/>
        </w:rPr>
      </w:pPr>
      <w:r>
        <w:rPr>
          <w:rFonts w:hint="eastAsia"/>
          <w:color w:val="000000"/>
          <w:sz w:val="28"/>
          <w:szCs w:val="28"/>
        </w:rPr>
        <w:t>1</w:t>
      </w:r>
      <w:r>
        <w:rPr>
          <w:rFonts w:hint="eastAsia"/>
          <w:color w:val="000000"/>
          <w:sz w:val="28"/>
          <w:szCs w:val="28"/>
        </w:rPr>
        <w:t>、报名及获取招标文件时间：</w:t>
      </w:r>
      <w:r>
        <w:rPr>
          <w:rFonts w:hint="eastAsia"/>
          <w:color w:val="000000"/>
          <w:sz w:val="28"/>
          <w:szCs w:val="28"/>
        </w:rPr>
        <w:t>2021</w:t>
      </w:r>
      <w:r>
        <w:rPr>
          <w:rFonts w:hint="eastAsia"/>
          <w:color w:val="000000"/>
          <w:sz w:val="28"/>
          <w:szCs w:val="28"/>
        </w:rPr>
        <w:t>年</w:t>
      </w:r>
      <w:r>
        <w:rPr>
          <w:rFonts w:hint="eastAsia"/>
          <w:color w:val="000000"/>
          <w:sz w:val="28"/>
          <w:szCs w:val="28"/>
        </w:rPr>
        <w:t xml:space="preserve"> </w:t>
      </w:r>
      <w:r w:rsidR="00B66554">
        <w:rPr>
          <w:rFonts w:hint="eastAsia"/>
          <w:color w:val="000000"/>
          <w:sz w:val="28"/>
          <w:szCs w:val="28"/>
        </w:rPr>
        <w:t>4</w:t>
      </w:r>
      <w:r>
        <w:rPr>
          <w:rFonts w:hint="eastAsia"/>
          <w:color w:val="000000"/>
          <w:sz w:val="28"/>
          <w:szCs w:val="28"/>
        </w:rPr>
        <w:t xml:space="preserve"> </w:t>
      </w:r>
      <w:r>
        <w:rPr>
          <w:rFonts w:hint="eastAsia"/>
          <w:color w:val="000000"/>
          <w:sz w:val="28"/>
          <w:szCs w:val="28"/>
        </w:rPr>
        <w:t>月</w:t>
      </w:r>
      <w:r w:rsidR="00B66554">
        <w:rPr>
          <w:rFonts w:hint="eastAsia"/>
          <w:color w:val="000000"/>
          <w:sz w:val="28"/>
          <w:szCs w:val="28"/>
        </w:rPr>
        <w:t>29</w:t>
      </w:r>
      <w:r>
        <w:rPr>
          <w:rFonts w:hint="eastAsia"/>
          <w:color w:val="000000"/>
          <w:sz w:val="28"/>
          <w:szCs w:val="28"/>
        </w:rPr>
        <w:t xml:space="preserve"> </w:t>
      </w:r>
      <w:r>
        <w:rPr>
          <w:rFonts w:hint="eastAsia"/>
          <w:color w:val="000000"/>
          <w:sz w:val="28"/>
          <w:szCs w:val="28"/>
        </w:rPr>
        <w:t>日——</w:t>
      </w:r>
      <w:r>
        <w:rPr>
          <w:rFonts w:hint="eastAsia"/>
          <w:color w:val="000000"/>
          <w:sz w:val="28"/>
          <w:szCs w:val="28"/>
        </w:rPr>
        <w:t>2021</w:t>
      </w:r>
      <w:r>
        <w:rPr>
          <w:rFonts w:hint="eastAsia"/>
          <w:color w:val="000000"/>
          <w:sz w:val="28"/>
          <w:szCs w:val="28"/>
        </w:rPr>
        <w:t>年</w:t>
      </w:r>
      <w:r>
        <w:rPr>
          <w:rFonts w:hint="eastAsia"/>
          <w:color w:val="000000"/>
          <w:sz w:val="28"/>
          <w:szCs w:val="28"/>
        </w:rPr>
        <w:t xml:space="preserve"> </w:t>
      </w:r>
      <w:r w:rsidR="00B66554">
        <w:rPr>
          <w:rFonts w:hint="eastAsia"/>
          <w:color w:val="000000"/>
          <w:sz w:val="28"/>
          <w:szCs w:val="28"/>
        </w:rPr>
        <w:t>5</w:t>
      </w:r>
      <w:r>
        <w:rPr>
          <w:rFonts w:hint="eastAsia"/>
          <w:color w:val="000000"/>
          <w:sz w:val="28"/>
          <w:szCs w:val="28"/>
        </w:rPr>
        <w:t xml:space="preserve"> </w:t>
      </w:r>
      <w:r>
        <w:rPr>
          <w:rFonts w:hint="eastAsia"/>
          <w:color w:val="000000"/>
          <w:sz w:val="28"/>
          <w:szCs w:val="28"/>
        </w:rPr>
        <w:t>月</w:t>
      </w:r>
      <w:r w:rsidR="00B66554">
        <w:rPr>
          <w:rFonts w:hint="eastAsia"/>
          <w:color w:val="000000"/>
          <w:sz w:val="28"/>
          <w:szCs w:val="28"/>
        </w:rPr>
        <w:t xml:space="preserve"> 8 </w:t>
      </w:r>
      <w:r>
        <w:rPr>
          <w:rFonts w:hint="eastAsia"/>
          <w:color w:val="000000"/>
          <w:sz w:val="28"/>
          <w:szCs w:val="28"/>
        </w:rPr>
        <w:t>日，每个工作日上午</w:t>
      </w:r>
      <w:r>
        <w:rPr>
          <w:rFonts w:hint="eastAsia"/>
          <w:color w:val="000000"/>
          <w:sz w:val="28"/>
          <w:szCs w:val="28"/>
        </w:rPr>
        <w:t>10:00</w:t>
      </w:r>
      <w:r>
        <w:rPr>
          <w:rFonts w:hint="eastAsia"/>
          <w:color w:val="000000"/>
          <w:sz w:val="28"/>
          <w:szCs w:val="28"/>
        </w:rPr>
        <w:t>——</w:t>
      </w:r>
      <w:r>
        <w:rPr>
          <w:rFonts w:hint="eastAsia"/>
          <w:color w:val="000000"/>
          <w:sz w:val="28"/>
          <w:szCs w:val="28"/>
        </w:rPr>
        <w:t>11:00</w:t>
      </w:r>
      <w:r>
        <w:rPr>
          <w:rFonts w:hint="eastAsia"/>
          <w:color w:val="000000"/>
          <w:sz w:val="28"/>
          <w:szCs w:val="28"/>
        </w:rPr>
        <w:t>，下午</w:t>
      </w:r>
      <w:r>
        <w:rPr>
          <w:rFonts w:hint="eastAsia"/>
          <w:color w:val="000000"/>
          <w:sz w:val="28"/>
          <w:szCs w:val="28"/>
        </w:rPr>
        <w:t>15:00</w:t>
      </w:r>
      <w:r>
        <w:rPr>
          <w:rFonts w:hint="eastAsia"/>
          <w:color w:val="000000"/>
          <w:sz w:val="28"/>
          <w:szCs w:val="28"/>
        </w:rPr>
        <w:t>——</w:t>
      </w:r>
      <w:r>
        <w:rPr>
          <w:rFonts w:hint="eastAsia"/>
          <w:color w:val="000000"/>
          <w:sz w:val="28"/>
          <w:szCs w:val="28"/>
        </w:rPr>
        <w:t>16:00</w:t>
      </w:r>
      <w:r>
        <w:rPr>
          <w:rFonts w:hint="eastAsia"/>
          <w:color w:val="000000"/>
          <w:sz w:val="28"/>
          <w:szCs w:val="28"/>
        </w:rPr>
        <w:t>（北京时间）。</w:t>
      </w:r>
      <w:r>
        <w:rPr>
          <w:rFonts w:hint="eastAsia"/>
          <w:color w:val="000000"/>
          <w:sz w:val="28"/>
          <w:szCs w:val="28"/>
        </w:rPr>
        <w:t xml:space="preserve"> </w:t>
      </w:r>
    </w:p>
    <w:p w:rsidR="00713D64" w:rsidRDefault="00215B97">
      <w:pPr>
        <w:tabs>
          <w:tab w:val="left" w:pos="630"/>
        </w:tabs>
        <w:ind w:rightChars="87" w:right="183" w:firstLineChars="200" w:firstLine="560"/>
        <w:jc w:val="left"/>
        <w:rPr>
          <w:color w:val="000000"/>
          <w:sz w:val="28"/>
          <w:szCs w:val="28"/>
        </w:rPr>
      </w:pPr>
      <w:r>
        <w:rPr>
          <w:rFonts w:hint="eastAsia"/>
          <w:color w:val="000000"/>
          <w:sz w:val="28"/>
          <w:szCs w:val="28"/>
        </w:rPr>
        <w:t>2</w:t>
      </w:r>
      <w:r>
        <w:rPr>
          <w:rFonts w:hint="eastAsia"/>
          <w:color w:val="000000"/>
          <w:sz w:val="28"/>
          <w:szCs w:val="28"/>
        </w:rPr>
        <w:t>、报名及获取招标文件地点：深圳博物馆历史民俗馆北区</w:t>
      </w:r>
      <w:r>
        <w:rPr>
          <w:rFonts w:hint="eastAsia"/>
          <w:color w:val="000000"/>
          <w:sz w:val="28"/>
          <w:szCs w:val="28"/>
        </w:rPr>
        <w:t>106</w:t>
      </w:r>
      <w:r>
        <w:rPr>
          <w:rFonts w:hint="eastAsia"/>
          <w:color w:val="000000"/>
          <w:sz w:val="28"/>
          <w:szCs w:val="28"/>
        </w:rPr>
        <w:lastRenderedPageBreak/>
        <w:t>室。</w:t>
      </w:r>
    </w:p>
    <w:p w:rsidR="00713D64" w:rsidRDefault="00215B97">
      <w:pPr>
        <w:tabs>
          <w:tab w:val="left" w:pos="630"/>
        </w:tabs>
        <w:ind w:rightChars="87" w:right="183" w:firstLineChars="200" w:firstLine="560"/>
        <w:jc w:val="left"/>
        <w:rPr>
          <w:color w:val="000000"/>
          <w:sz w:val="28"/>
          <w:szCs w:val="28"/>
        </w:rPr>
      </w:pPr>
      <w:r>
        <w:rPr>
          <w:rFonts w:hint="eastAsia"/>
          <w:color w:val="000000"/>
          <w:sz w:val="28"/>
          <w:szCs w:val="28"/>
        </w:rPr>
        <w:t>3</w:t>
      </w:r>
      <w:r>
        <w:rPr>
          <w:rFonts w:hint="eastAsia"/>
          <w:color w:val="000000"/>
          <w:sz w:val="28"/>
          <w:szCs w:val="28"/>
        </w:rPr>
        <w:t>、有投标意向的投标人必须在报名截止时间前到上述地址报名和获取招标文件。</w:t>
      </w:r>
    </w:p>
    <w:p w:rsidR="00713D64" w:rsidRDefault="00215B97">
      <w:pPr>
        <w:tabs>
          <w:tab w:val="left" w:pos="630"/>
        </w:tabs>
        <w:ind w:rightChars="87" w:right="183" w:firstLineChars="200" w:firstLine="560"/>
        <w:jc w:val="left"/>
        <w:rPr>
          <w:color w:val="000000"/>
          <w:sz w:val="28"/>
          <w:szCs w:val="28"/>
        </w:rPr>
      </w:pPr>
      <w:r>
        <w:rPr>
          <w:rFonts w:hint="eastAsia"/>
          <w:color w:val="000000"/>
          <w:sz w:val="28"/>
          <w:szCs w:val="28"/>
        </w:rPr>
        <w:t>4</w:t>
      </w:r>
      <w:r>
        <w:rPr>
          <w:rFonts w:hint="eastAsia"/>
          <w:color w:val="000000"/>
          <w:sz w:val="28"/>
          <w:szCs w:val="28"/>
        </w:rPr>
        <w:t>、报名及获取招标文件应提交的材料：</w:t>
      </w:r>
      <w:r>
        <w:rPr>
          <w:rFonts w:hint="eastAsia"/>
          <w:color w:val="000000"/>
          <w:sz w:val="28"/>
          <w:szCs w:val="28"/>
        </w:rPr>
        <w:t>1</w:t>
      </w:r>
      <w:r>
        <w:rPr>
          <w:rFonts w:hint="eastAsia"/>
          <w:color w:val="000000"/>
          <w:sz w:val="28"/>
          <w:szCs w:val="28"/>
        </w:rPr>
        <w:t>）营业执照复印件，并在市场监督管理局网站上自行打印公司经营范围，</w:t>
      </w:r>
      <w:r>
        <w:rPr>
          <w:rFonts w:hint="eastAsia"/>
          <w:color w:val="000000"/>
          <w:sz w:val="28"/>
          <w:szCs w:val="28"/>
        </w:rPr>
        <w:t xml:space="preserve"> 2</w:t>
      </w:r>
      <w:r>
        <w:rPr>
          <w:rFonts w:hint="eastAsia"/>
          <w:color w:val="000000"/>
          <w:sz w:val="28"/>
          <w:szCs w:val="28"/>
        </w:rPr>
        <w:t>）法定代表人证明书原件，</w:t>
      </w:r>
      <w:r>
        <w:rPr>
          <w:rFonts w:hint="eastAsia"/>
          <w:color w:val="000000"/>
          <w:sz w:val="28"/>
          <w:szCs w:val="28"/>
        </w:rPr>
        <w:t>3</w:t>
      </w:r>
      <w:r>
        <w:rPr>
          <w:rFonts w:hint="eastAsia"/>
          <w:color w:val="000000"/>
          <w:sz w:val="28"/>
          <w:szCs w:val="28"/>
        </w:rPr>
        <w:t>）法定代表人授权委托书原件，以上资料复印件均需加盖公章。</w:t>
      </w:r>
    </w:p>
    <w:p w:rsidR="00713D64" w:rsidRDefault="00215B97">
      <w:pPr>
        <w:tabs>
          <w:tab w:val="left" w:pos="630"/>
        </w:tabs>
        <w:ind w:rightChars="87" w:right="183" w:firstLineChars="200" w:firstLine="560"/>
        <w:jc w:val="left"/>
        <w:rPr>
          <w:color w:val="000000"/>
          <w:sz w:val="28"/>
          <w:szCs w:val="28"/>
        </w:rPr>
      </w:pPr>
      <w:r>
        <w:rPr>
          <w:rFonts w:hint="eastAsia"/>
          <w:color w:val="000000"/>
          <w:sz w:val="28"/>
          <w:szCs w:val="28"/>
        </w:rPr>
        <w:t>5</w:t>
      </w:r>
      <w:r>
        <w:rPr>
          <w:rFonts w:hint="eastAsia"/>
          <w:color w:val="000000"/>
          <w:sz w:val="28"/>
          <w:szCs w:val="28"/>
        </w:rPr>
        <w:t>、报名及获取招标文件方式：现场审核报名资料后获取招标文件。</w:t>
      </w:r>
    </w:p>
    <w:p w:rsidR="00713D64" w:rsidRDefault="00215B97">
      <w:pPr>
        <w:tabs>
          <w:tab w:val="left" w:pos="630"/>
        </w:tabs>
        <w:ind w:rightChars="87" w:right="183" w:firstLineChars="200" w:firstLine="560"/>
        <w:jc w:val="left"/>
        <w:rPr>
          <w:color w:val="000000"/>
          <w:sz w:val="28"/>
          <w:szCs w:val="28"/>
        </w:rPr>
      </w:pPr>
      <w:r>
        <w:rPr>
          <w:rFonts w:hint="eastAsia"/>
          <w:color w:val="000000"/>
          <w:sz w:val="28"/>
          <w:szCs w:val="28"/>
        </w:rPr>
        <w:t>6</w:t>
      </w:r>
      <w:r>
        <w:rPr>
          <w:rFonts w:hint="eastAsia"/>
          <w:color w:val="000000"/>
          <w:sz w:val="28"/>
          <w:szCs w:val="28"/>
        </w:rPr>
        <w:t>、如在投标报名后弃标，须于</w:t>
      </w:r>
      <w:r>
        <w:rPr>
          <w:rFonts w:hint="eastAsia"/>
          <w:color w:val="000000"/>
          <w:sz w:val="28"/>
          <w:szCs w:val="28"/>
        </w:rPr>
        <w:t>2021</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r>
        <w:rPr>
          <w:rFonts w:hint="eastAsia"/>
          <w:color w:val="000000"/>
          <w:sz w:val="28"/>
          <w:szCs w:val="28"/>
        </w:rPr>
        <w:t>16:00</w:t>
      </w:r>
      <w:r>
        <w:rPr>
          <w:rFonts w:hint="eastAsia"/>
          <w:color w:val="000000"/>
          <w:sz w:val="28"/>
          <w:szCs w:val="28"/>
        </w:rPr>
        <w:t>（北京时间）前电话告知（联系电话：</w:t>
      </w:r>
      <w:r>
        <w:rPr>
          <w:rFonts w:hint="eastAsia"/>
          <w:color w:val="000000"/>
          <w:sz w:val="28"/>
          <w:szCs w:val="28"/>
        </w:rPr>
        <w:t>88127517</w:t>
      </w:r>
      <w:r>
        <w:rPr>
          <w:rFonts w:hint="eastAsia"/>
          <w:color w:val="000000"/>
          <w:sz w:val="28"/>
          <w:szCs w:val="28"/>
        </w:rPr>
        <w:t>），否则将纳入我馆招投标诚信档案。</w:t>
      </w:r>
    </w:p>
    <w:p w:rsidR="00713D64" w:rsidRDefault="00215B97">
      <w:pPr>
        <w:tabs>
          <w:tab w:val="left" w:pos="630"/>
        </w:tabs>
        <w:ind w:rightChars="87" w:right="183" w:firstLineChars="200" w:firstLine="560"/>
        <w:jc w:val="left"/>
        <w:rPr>
          <w:color w:val="000000"/>
          <w:sz w:val="28"/>
          <w:szCs w:val="28"/>
        </w:rPr>
      </w:pPr>
      <w:r>
        <w:rPr>
          <w:rFonts w:hint="eastAsia"/>
          <w:color w:val="000000"/>
          <w:sz w:val="28"/>
          <w:szCs w:val="28"/>
        </w:rPr>
        <w:t>7</w:t>
      </w:r>
      <w:r>
        <w:rPr>
          <w:rFonts w:hint="eastAsia"/>
          <w:color w:val="000000"/>
          <w:sz w:val="28"/>
          <w:szCs w:val="28"/>
        </w:rPr>
        <w:t>、任何要求对招标文件进行澄清的，应在</w:t>
      </w:r>
      <w:r>
        <w:rPr>
          <w:rFonts w:hint="eastAsia"/>
          <w:color w:val="000000"/>
          <w:sz w:val="28"/>
          <w:szCs w:val="28"/>
        </w:rPr>
        <w:t>2021</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r>
        <w:rPr>
          <w:rFonts w:hint="eastAsia"/>
          <w:color w:val="000000"/>
          <w:sz w:val="28"/>
          <w:szCs w:val="28"/>
        </w:rPr>
        <w:t>16:00</w:t>
      </w:r>
      <w:r>
        <w:rPr>
          <w:rFonts w:hint="eastAsia"/>
          <w:color w:val="000000"/>
          <w:sz w:val="28"/>
          <w:szCs w:val="28"/>
        </w:rPr>
        <w:t>（北京时间）前以书面形式通知深圳博物馆。</w:t>
      </w:r>
    </w:p>
    <w:p w:rsidR="00713D64" w:rsidRDefault="00215B97">
      <w:pPr>
        <w:ind w:rightChars="87" w:right="183" w:firstLineChars="200" w:firstLine="560"/>
        <w:rPr>
          <w:rFonts w:ascii="宋体" w:hAnsi="宋体"/>
          <w:color w:val="000000"/>
          <w:sz w:val="28"/>
          <w:szCs w:val="28"/>
        </w:rPr>
      </w:pPr>
      <w:r>
        <w:rPr>
          <w:rFonts w:ascii="宋体" w:hAnsi="宋体" w:hint="eastAsia"/>
          <w:color w:val="000000"/>
          <w:sz w:val="28"/>
          <w:szCs w:val="28"/>
        </w:rPr>
        <w:t>二、投标资料包含</w:t>
      </w:r>
    </w:p>
    <w:p w:rsidR="00713D64" w:rsidRDefault="00215B97">
      <w:pPr>
        <w:ind w:rightChars="87" w:right="183" w:firstLineChars="200" w:firstLine="560"/>
        <w:rPr>
          <w:color w:val="000000"/>
          <w:sz w:val="28"/>
          <w:szCs w:val="28"/>
        </w:rPr>
      </w:pPr>
      <w:r>
        <w:rPr>
          <w:rFonts w:hint="eastAsia"/>
          <w:color w:val="000000"/>
          <w:sz w:val="28"/>
          <w:szCs w:val="28"/>
        </w:rPr>
        <w:t>（一）装订并密封好的标书（一式两份）</w:t>
      </w:r>
    </w:p>
    <w:p w:rsidR="00713D64" w:rsidRDefault="00215B97">
      <w:pPr>
        <w:ind w:rightChars="87" w:right="183" w:firstLineChars="200" w:firstLine="560"/>
        <w:rPr>
          <w:color w:val="000000"/>
          <w:sz w:val="28"/>
          <w:szCs w:val="28"/>
        </w:rPr>
      </w:pPr>
      <w:r>
        <w:rPr>
          <w:color w:val="000000"/>
          <w:sz w:val="28"/>
          <w:szCs w:val="28"/>
        </w:rPr>
        <w:t>1</w:t>
      </w:r>
      <w:r>
        <w:rPr>
          <w:rFonts w:hint="eastAsia"/>
          <w:color w:val="000000"/>
          <w:sz w:val="28"/>
          <w:szCs w:val="28"/>
        </w:rPr>
        <w:t>）法定代表人证明、投标文件签署授权委托书、</w:t>
      </w:r>
      <w:r>
        <w:rPr>
          <w:color w:val="000000"/>
          <w:sz w:val="28"/>
          <w:szCs w:val="28"/>
        </w:rPr>
        <w:t>2</w:t>
      </w:r>
      <w:r>
        <w:rPr>
          <w:rFonts w:hint="eastAsia"/>
          <w:color w:val="000000"/>
          <w:sz w:val="28"/>
          <w:szCs w:val="28"/>
        </w:rPr>
        <w:t>）投标函、</w:t>
      </w:r>
      <w:r>
        <w:rPr>
          <w:color w:val="000000"/>
          <w:sz w:val="28"/>
          <w:szCs w:val="28"/>
        </w:rPr>
        <w:t>3</w:t>
      </w:r>
      <w:r>
        <w:rPr>
          <w:rFonts w:hint="eastAsia"/>
          <w:color w:val="000000"/>
          <w:sz w:val="28"/>
          <w:szCs w:val="28"/>
        </w:rPr>
        <w:t>)</w:t>
      </w:r>
      <w:r>
        <w:rPr>
          <w:rFonts w:hint="eastAsia"/>
          <w:color w:val="000000"/>
          <w:sz w:val="28"/>
          <w:szCs w:val="28"/>
        </w:rPr>
        <w:t>服务承诺保证、</w:t>
      </w:r>
      <w:r>
        <w:rPr>
          <w:color w:val="000000"/>
          <w:sz w:val="28"/>
          <w:szCs w:val="28"/>
        </w:rPr>
        <w:t>4</w:t>
      </w:r>
      <w:r>
        <w:rPr>
          <w:rFonts w:hint="eastAsia"/>
          <w:color w:val="000000"/>
          <w:sz w:val="28"/>
          <w:szCs w:val="28"/>
        </w:rPr>
        <w:t>）详细报价清单、</w:t>
      </w:r>
      <w:r>
        <w:rPr>
          <w:color w:val="000000"/>
          <w:sz w:val="28"/>
          <w:szCs w:val="28"/>
        </w:rPr>
        <w:t>5</w:t>
      </w:r>
      <w:r>
        <w:rPr>
          <w:rFonts w:hint="eastAsia"/>
          <w:color w:val="000000"/>
          <w:sz w:val="28"/>
          <w:szCs w:val="28"/>
        </w:rPr>
        <w:t>）投标人情况介绍，提供营业执照和</w:t>
      </w:r>
      <w:r>
        <w:rPr>
          <w:rFonts w:hint="eastAsia"/>
          <w:color w:val="000000" w:themeColor="text1"/>
          <w:sz w:val="28"/>
          <w:szCs w:val="28"/>
        </w:rPr>
        <w:t>招标文件要求的相关行业证照、证书、</w:t>
      </w:r>
      <w:r>
        <w:rPr>
          <w:rFonts w:hint="eastAsia"/>
          <w:color w:val="000000" w:themeColor="text1"/>
          <w:sz w:val="28"/>
          <w:szCs w:val="28"/>
        </w:rPr>
        <w:t>6</w:t>
      </w:r>
      <w:r>
        <w:rPr>
          <w:rFonts w:hint="eastAsia"/>
          <w:color w:val="000000" w:themeColor="text1"/>
          <w:sz w:val="28"/>
          <w:szCs w:val="28"/>
        </w:rPr>
        <w:t>）项</w:t>
      </w:r>
      <w:r>
        <w:rPr>
          <w:rFonts w:hint="eastAsia"/>
          <w:color w:val="000000"/>
          <w:sz w:val="28"/>
          <w:szCs w:val="28"/>
        </w:rPr>
        <w:t>目实施方案（提供项目进度安排、投资预算、员工管理、商品配送、陈列展示、售后服务的详细管理方案，并给出商品质量监控的具体措施）、</w:t>
      </w:r>
      <w:r>
        <w:rPr>
          <w:color w:val="000000"/>
          <w:sz w:val="28"/>
          <w:szCs w:val="28"/>
        </w:rPr>
        <w:t>7</w:t>
      </w:r>
      <w:r>
        <w:rPr>
          <w:rFonts w:hint="eastAsia"/>
          <w:color w:val="000000"/>
          <w:sz w:val="28"/>
          <w:szCs w:val="28"/>
        </w:rPr>
        <w:t>）近</w:t>
      </w:r>
      <w:r>
        <w:rPr>
          <w:rFonts w:hint="eastAsia"/>
          <w:color w:val="000000"/>
          <w:sz w:val="28"/>
          <w:szCs w:val="28"/>
        </w:rPr>
        <w:t>1</w:t>
      </w:r>
      <w:r>
        <w:rPr>
          <w:rFonts w:hint="eastAsia"/>
          <w:color w:val="000000"/>
          <w:sz w:val="28"/>
          <w:szCs w:val="28"/>
        </w:rPr>
        <w:t>年完税证明。</w:t>
      </w:r>
    </w:p>
    <w:p w:rsidR="00713D64" w:rsidRDefault="00215B97">
      <w:pPr>
        <w:ind w:rightChars="87" w:right="183" w:firstLineChars="200" w:firstLine="560"/>
        <w:rPr>
          <w:color w:val="000000"/>
          <w:sz w:val="28"/>
          <w:szCs w:val="28"/>
        </w:rPr>
      </w:pPr>
      <w:r>
        <w:rPr>
          <w:rFonts w:hint="eastAsia"/>
          <w:color w:val="000000"/>
          <w:sz w:val="28"/>
          <w:szCs w:val="28"/>
        </w:rPr>
        <w:lastRenderedPageBreak/>
        <w:t>（二）密封好的投标一览表</w:t>
      </w:r>
    </w:p>
    <w:p w:rsidR="00713D64" w:rsidRDefault="00215B97">
      <w:pPr>
        <w:tabs>
          <w:tab w:val="left" w:pos="630"/>
        </w:tabs>
        <w:ind w:rightChars="87" w:right="183" w:firstLineChars="200" w:firstLine="560"/>
        <w:jc w:val="left"/>
        <w:rPr>
          <w:color w:val="000000"/>
          <w:sz w:val="28"/>
          <w:szCs w:val="28"/>
        </w:rPr>
      </w:pPr>
      <w:r>
        <w:rPr>
          <w:rFonts w:hint="eastAsia"/>
          <w:color w:val="000000"/>
          <w:sz w:val="28"/>
          <w:szCs w:val="28"/>
        </w:rPr>
        <w:t>所有投标文件需加盖公章并密封，否则，造成</w:t>
      </w:r>
      <w:proofErr w:type="gramStart"/>
      <w:r>
        <w:rPr>
          <w:rFonts w:hint="eastAsia"/>
          <w:color w:val="000000"/>
          <w:sz w:val="28"/>
          <w:szCs w:val="28"/>
        </w:rPr>
        <w:t>投标人废标或</w:t>
      </w:r>
      <w:proofErr w:type="gramEnd"/>
      <w:r>
        <w:rPr>
          <w:rFonts w:hint="eastAsia"/>
          <w:color w:val="000000"/>
          <w:sz w:val="28"/>
          <w:szCs w:val="28"/>
        </w:rPr>
        <w:t>取消资格的，责任由投标人负责。</w:t>
      </w:r>
    </w:p>
    <w:p w:rsidR="00713D64" w:rsidRDefault="00215B97">
      <w:pPr>
        <w:ind w:rightChars="87" w:right="183" w:firstLineChars="168" w:firstLine="472"/>
        <w:rPr>
          <w:b/>
          <w:color w:val="000000"/>
          <w:sz w:val="28"/>
          <w:szCs w:val="28"/>
        </w:rPr>
      </w:pPr>
      <w:r>
        <w:rPr>
          <w:rFonts w:hint="eastAsia"/>
          <w:b/>
          <w:color w:val="000000"/>
          <w:sz w:val="28"/>
          <w:szCs w:val="28"/>
        </w:rPr>
        <w:t>三、投标截止时间、开标时间及地点</w:t>
      </w:r>
    </w:p>
    <w:p w:rsidR="00713D64" w:rsidRDefault="00215B97">
      <w:pPr>
        <w:tabs>
          <w:tab w:val="left" w:pos="630"/>
        </w:tabs>
        <w:ind w:rightChars="87" w:right="183" w:firstLineChars="200" w:firstLine="560"/>
        <w:jc w:val="left"/>
        <w:rPr>
          <w:color w:val="000000"/>
          <w:sz w:val="28"/>
          <w:szCs w:val="28"/>
        </w:rPr>
      </w:pPr>
      <w:r>
        <w:rPr>
          <w:rFonts w:hint="eastAsia"/>
          <w:color w:val="000000"/>
          <w:sz w:val="28"/>
          <w:szCs w:val="28"/>
        </w:rPr>
        <w:t>1</w:t>
      </w:r>
      <w:r>
        <w:rPr>
          <w:rFonts w:hint="eastAsia"/>
          <w:color w:val="000000"/>
          <w:sz w:val="28"/>
          <w:szCs w:val="28"/>
        </w:rPr>
        <w:t>、递交投标文件时间：</w:t>
      </w:r>
      <w:r>
        <w:rPr>
          <w:rFonts w:hint="eastAsia"/>
          <w:color w:val="000000"/>
          <w:sz w:val="28"/>
          <w:szCs w:val="28"/>
        </w:rPr>
        <w:t>2021</w:t>
      </w:r>
      <w:r>
        <w:rPr>
          <w:rFonts w:hint="eastAsia"/>
          <w:color w:val="000000"/>
          <w:sz w:val="28"/>
          <w:szCs w:val="28"/>
        </w:rPr>
        <w:t>年</w:t>
      </w:r>
      <w:r>
        <w:rPr>
          <w:rFonts w:hint="eastAsia"/>
          <w:color w:val="000000"/>
          <w:sz w:val="28"/>
          <w:szCs w:val="28"/>
        </w:rPr>
        <w:t xml:space="preserve"> </w:t>
      </w:r>
      <w:r w:rsidR="00B66554">
        <w:rPr>
          <w:rFonts w:hint="eastAsia"/>
          <w:color w:val="000000"/>
          <w:sz w:val="28"/>
          <w:szCs w:val="28"/>
        </w:rPr>
        <w:t>5</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sidR="00B66554">
        <w:rPr>
          <w:rFonts w:hint="eastAsia"/>
          <w:color w:val="000000"/>
          <w:sz w:val="28"/>
          <w:szCs w:val="28"/>
        </w:rPr>
        <w:t>1</w:t>
      </w:r>
      <w:r w:rsidR="007D69C0">
        <w:rPr>
          <w:rFonts w:hint="eastAsia"/>
          <w:color w:val="000000"/>
          <w:sz w:val="28"/>
          <w:szCs w:val="28"/>
        </w:rPr>
        <w:t>2</w:t>
      </w:r>
      <w:r>
        <w:rPr>
          <w:rFonts w:hint="eastAsia"/>
          <w:color w:val="000000"/>
          <w:sz w:val="28"/>
          <w:szCs w:val="28"/>
        </w:rPr>
        <w:t xml:space="preserve"> </w:t>
      </w:r>
      <w:r>
        <w:rPr>
          <w:rFonts w:hint="eastAsia"/>
          <w:color w:val="000000"/>
          <w:sz w:val="28"/>
          <w:szCs w:val="28"/>
        </w:rPr>
        <w:t>日</w:t>
      </w:r>
      <w:r>
        <w:rPr>
          <w:rFonts w:hint="eastAsia"/>
          <w:color w:val="000000"/>
          <w:sz w:val="28"/>
          <w:szCs w:val="28"/>
        </w:rPr>
        <w:t xml:space="preserve"> </w:t>
      </w:r>
      <w:r w:rsidR="000219E1">
        <w:rPr>
          <w:rFonts w:hint="eastAsia"/>
          <w:color w:val="000000"/>
          <w:sz w:val="28"/>
          <w:szCs w:val="28"/>
        </w:rPr>
        <w:t>10:00</w:t>
      </w:r>
      <w:r>
        <w:rPr>
          <w:rFonts w:hint="eastAsia"/>
          <w:color w:val="000000"/>
          <w:sz w:val="28"/>
          <w:szCs w:val="28"/>
        </w:rPr>
        <w:t>（北京时间）</w:t>
      </w:r>
    </w:p>
    <w:p w:rsidR="00713D64" w:rsidRDefault="00215B97">
      <w:pPr>
        <w:tabs>
          <w:tab w:val="left" w:pos="630"/>
        </w:tabs>
        <w:ind w:rightChars="87" w:right="183" w:firstLineChars="200" w:firstLine="560"/>
        <w:jc w:val="left"/>
        <w:rPr>
          <w:color w:val="000000"/>
          <w:sz w:val="28"/>
          <w:szCs w:val="28"/>
        </w:rPr>
      </w:pPr>
      <w:r>
        <w:rPr>
          <w:rFonts w:hint="eastAsia"/>
          <w:color w:val="000000"/>
          <w:sz w:val="28"/>
          <w:szCs w:val="28"/>
        </w:rPr>
        <w:t>2</w:t>
      </w:r>
      <w:r>
        <w:rPr>
          <w:rFonts w:hint="eastAsia"/>
          <w:color w:val="000000"/>
          <w:sz w:val="28"/>
          <w:szCs w:val="28"/>
        </w:rPr>
        <w:t>、投标截止及开标时间：</w:t>
      </w:r>
      <w:r>
        <w:rPr>
          <w:rFonts w:hint="eastAsia"/>
          <w:color w:val="000000"/>
          <w:sz w:val="28"/>
          <w:szCs w:val="28"/>
        </w:rPr>
        <w:t>2021</w:t>
      </w:r>
      <w:r>
        <w:rPr>
          <w:rFonts w:hint="eastAsia"/>
          <w:color w:val="000000"/>
          <w:sz w:val="28"/>
          <w:szCs w:val="28"/>
        </w:rPr>
        <w:t>年</w:t>
      </w:r>
      <w:r>
        <w:rPr>
          <w:rFonts w:hint="eastAsia"/>
          <w:color w:val="000000"/>
          <w:sz w:val="28"/>
          <w:szCs w:val="28"/>
        </w:rPr>
        <w:t xml:space="preserve"> </w:t>
      </w:r>
      <w:r w:rsidR="00B66554">
        <w:rPr>
          <w:rFonts w:hint="eastAsia"/>
          <w:color w:val="000000"/>
          <w:sz w:val="28"/>
          <w:szCs w:val="28"/>
        </w:rPr>
        <w:t>5</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sidR="00B66554">
        <w:rPr>
          <w:rFonts w:hint="eastAsia"/>
          <w:color w:val="000000"/>
          <w:sz w:val="28"/>
          <w:szCs w:val="28"/>
        </w:rPr>
        <w:t>1</w:t>
      </w:r>
      <w:r w:rsidR="007D69C0">
        <w:rPr>
          <w:rFonts w:hint="eastAsia"/>
          <w:color w:val="000000"/>
          <w:sz w:val="28"/>
          <w:szCs w:val="28"/>
        </w:rPr>
        <w:t>2</w:t>
      </w:r>
      <w:r>
        <w:rPr>
          <w:rFonts w:hint="eastAsia"/>
          <w:color w:val="000000"/>
          <w:sz w:val="28"/>
          <w:szCs w:val="28"/>
        </w:rPr>
        <w:t xml:space="preserve"> </w:t>
      </w:r>
      <w:r>
        <w:rPr>
          <w:rFonts w:hint="eastAsia"/>
          <w:color w:val="000000"/>
          <w:sz w:val="28"/>
          <w:szCs w:val="28"/>
        </w:rPr>
        <w:t>日</w:t>
      </w:r>
      <w:r>
        <w:rPr>
          <w:rFonts w:hint="eastAsia"/>
          <w:color w:val="000000"/>
          <w:sz w:val="28"/>
          <w:szCs w:val="28"/>
        </w:rPr>
        <w:t xml:space="preserve"> </w:t>
      </w:r>
      <w:r w:rsidR="000219E1">
        <w:rPr>
          <w:rFonts w:hint="eastAsia"/>
          <w:color w:val="000000"/>
          <w:sz w:val="28"/>
          <w:szCs w:val="28"/>
        </w:rPr>
        <w:t>10:00</w:t>
      </w:r>
      <w:r>
        <w:rPr>
          <w:rFonts w:hint="eastAsia"/>
          <w:color w:val="000000"/>
          <w:sz w:val="28"/>
          <w:szCs w:val="28"/>
        </w:rPr>
        <w:t>（北京时间）</w:t>
      </w:r>
    </w:p>
    <w:p w:rsidR="00713D64" w:rsidRDefault="00215B97">
      <w:pPr>
        <w:tabs>
          <w:tab w:val="left" w:pos="630"/>
        </w:tabs>
        <w:ind w:rightChars="87" w:right="183" w:firstLineChars="200" w:firstLine="560"/>
        <w:jc w:val="left"/>
        <w:rPr>
          <w:color w:val="000000"/>
          <w:sz w:val="28"/>
          <w:szCs w:val="28"/>
        </w:rPr>
      </w:pPr>
      <w:r>
        <w:rPr>
          <w:rFonts w:hint="eastAsia"/>
          <w:color w:val="000000"/>
          <w:sz w:val="28"/>
          <w:szCs w:val="28"/>
        </w:rPr>
        <w:t>3</w:t>
      </w:r>
      <w:r>
        <w:rPr>
          <w:rFonts w:hint="eastAsia"/>
          <w:color w:val="000000"/>
          <w:sz w:val="28"/>
          <w:szCs w:val="28"/>
        </w:rPr>
        <w:t>、开标地点：深圳博物馆历史民俗馆北区二楼会议室。</w:t>
      </w:r>
    </w:p>
    <w:p w:rsidR="00713D64" w:rsidRDefault="00215B97">
      <w:pPr>
        <w:tabs>
          <w:tab w:val="left" w:pos="630"/>
        </w:tabs>
        <w:ind w:rightChars="87" w:right="183" w:firstLineChars="200" w:firstLine="560"/>
        <w:jc w:val="left"/>
        <w:rPr>
          <w:color w:val="000000"/>
          <w:sz w:val="28"/>
          <w:szCs w:val="28"/>
        </w:rPr>
      </w:pPr>
      <w:r>
        <w:rPr>
          <w:rFonts w:hint="eastAsia"/>
          <w:color w:val="000000"/>
          <w:sz w:val="28"/>
          <w:szCs w:val="28"/>
        </w:rPr>
        <w:t>4</w:t>
      </w:r>
      <w:r>
        <w:rPr>
          <w:rFonts w:hint="eastAsia"/>
          <w:color w:val="000000"/>
          <w:sz w:val="28"/>
          <w:szCs w:val="28"/>
        </w:rPr>
        <w:t>、开标办法：</w:t>
      </w:r>
      <w:r>
        <w:rPr>
          <w:rFonts w:hint="eastAsia"/>
          <w:color w:val="000000"/>
          <w:sz w:val="28"/>
          <w:szCs w:val="28"/>
        </w:rPr>
        <w:t>1</w:t>
      </w:r>
      <w:r>
        <w:rPr>
          <w:rFonts w:hint="eastAsia"/>
          <w:color w:val="000000"/>
          <w:sz w:val="28"/>
          <w:szCs w:val="28"/>
        </w:rPr>
        <w:t>）投标人参加开标会，</w:t>
      </w:r>
      <w:r>
        <w:rPr>
          <w:rFonts w:hint="eastAsia"/>
          <w:color w:val="000000"/>
          <w:sz w:val="28"/>
          <w:szCs w:val="28"/>
        </w:rPr>
        <w:t>2</w:t>
      </w:r>
      <w:r>
        <w:rPr>
          <w:rFonts w:hint="eastAsia"/>
          <w:color w:val="000000"/>
          <w:sz w:val="28"/>
          <w:szCs w:val="28"/>
        </w:rPr>
        <w:t>）当众拆封投标一览表，</w:t>
      </w:r>
      <w:r>
        <w:rPr>
          <w:rFonts w:hint="eastAsia"/>
          <w:color w:val="000000"/>
          <w:sz w:val="28"/>
          <w:szCs w:val="28"/>
        </w:rPr>
        <w:t>3</w:t>
      </w:r>
      <w:r>
        <w:rPr>
          <w:rFonts w:hint="eastAsia"/>
          <w:color w:val="000000"/>
          <w:sz w:val="28"/>
          <w:szCs w:val="28"/>
        </w:rPr>
        <w:t>）</w:t>
      </w:r>
      <w:proofErr w:type="gramStart"/>
      <w:r>
        <w:rPr>
          <w:rFonts w:hint="eastAsia"/>
          <w:color w:val="000000"/>
          <w:sz w:val="28"/>
          <w:szCs w:val="28"/>
        </w:rPr>
        <w:t>最</w:t>
      </w:r>
      <w:proofErr w:type="gramEnd"/>
      <w:r>
        <w:rPr>
          <w:rFonts w:hint="eastAsia"/>
          <w:color w:val="000000"/>
          <w:sz w:val="28"/>
          <w:szCs w:val="28"/>
        </w:rPr>
        <w:t>高价法确定中标方。</w:t>
      </w:r>
    </w:p>
    <w:p w:rsidR="00713D64" w:rsidRDefault="00713D64">
      <w:pPr>
        <w:pStyle w:val="a7"/>
        <w:ind w:leftChars="171" w:left="359" w:rightChars="87" w:right="183"/>
        <w:jc w:val="both"/>
        <w:rPr>
          <w:rFonts w:ascii="宋体" w:hAnsi="宋体"/>
          <w:color w:val="000000"/>
        </w:rPr>
      </w:pPr>
    </w:p>
    <w:p w:rsidR="00713D64" w:rsidRDefault="00215B97">
      <w:pPr>
        <w:ind w:rightChars="87" w:right="183" w:firstLineChars="100" w:firstLine="280"/>
        <w:rPr>
          <w:color w:val="000000"/>
          <w:sz w:val="28"/>
          <w:szCs w:val="28"/>
        </w:rPr>
      </w:pPr>
      <w:r>
        <w:rPr>
          <w:rFonts w:hint="eastAsia"/>
          <w:color w:val="000000"/>
          <w:sz w:val="28"/>
          <w:szCs w:val="28"/>
        </w:rPr>
        <w:t>联</w:t>
      </w:r>
      <w:r>
        <w:rPr>
          <w:rFonts w:hint="eastAsia"/>
          <w:color w:val="000000"/>
          <w:sz w:val="28"/>
          <w:szCs w:val="28"/>
        </w:rPr>
        <w:t xml:space="preserve"> </w:t>
      </w:r>
      <w:r>
        <w:rPr>
          <w:rFonts w:hint="eastAsia"/>
          <w:color w:val="000000"/>
          <w:sz w:val="28"/>
          <w:szCs w:val="28"/>
        </w:rPr>
        <w:t>系</w:t>
      </w:r>
      <w:r>
        <w:rPr>
          <w:rFonts w:hint="eastAsia"/>
          <w:color w:val="000000"/>
          <w:sz w:val="28"/>
          <w:szCs w:val="28"/>
        </w:rPr>
        <w:t xml:space="preserve"> </w:t>
      </w:r>
      <w:r>
        <w:rPr>
          <w:rFonts w:hint="eastAsia"/>
          <w:color w:val="000000"/>
          <w:sz w:val="28"/>
          <w:szCs w:val="28"/>
        </w:rPr>
        <w:t>人：王老师</w:t>
      </w:r>
    </w:p>
    <w:p w:rsidR="00713D64" w:rsidRDefault="00215B97">
      <w:pPr>
        <w:ind w:rightChars="87" w:right="183" w:firstLineChars="100" w:firstLine="280"/>
        <w:rPr>
          <w:color w:val="000000"/>
          <w:sz w:val="28"/>
          <w:szCs w:val="28"/>
        </w:rPr>
      </w:pPr>
      <w:r>
        <w:rPr>
          <w:rFonts w:hint="eastAsia"/>
          <w:color w:val="000000"/>
          <w:sz w:val="28"/>
          <w:szCs w:val="28"/>
        </w:rPr>
        <w:t>通讯地址：深圳市福田区市民中心</w:t>
      </w:r>
      <w:r>
        <w:rPr>
          <w:rFonts w:hint="eastAsia"/>
          <w:color w:val="000000"/>
          <w:sz w:val="28"/>
          <w:szCs w:val="28"/>
        </w:rPr>
        <w:t>A</w:t>
      </w:r>
      <w:r>
        <w:rPr>
          <w:rFonts w:hint="eastAsia"/>
          <w:color w:val="000000"/>
          <w:sz w:val="28"/>
          <w:szCs w:val="28"/>
        </w:rPr>
        <w:t>区深圳博物馆北区</w:t>
      </w:r>
      <w:r>
        <w:rPr>
          <w:rFonts w:hint="eastAsia"/>
          <w:color w:val="000000"/>
          <w:sz w:val="28"/>
          <w:szCs w:val="28"/>
        </w:rPr>
        <w:t>106</w:t>
      </w:r>
      <w:r>
        <w:rPr>
          <w:rFonts w:hint="eastAsia"/>
          <w:color w:val="000000"/>
          <w:sz w:val="28"/>
          <w:szCs w:val="28"/>
        </w:rPr>
        <w:t>室</w:t>
      </w:r>
    </w:p>
    <w:p w:rsidR="00713D64" w:rsidRDefault="00215B97">
      <w:pPr>
        <w:ind w:leftChars="171" w:left="359" w:rightChars="87" w:right="183" w:firstLineChars="350" w:firstLine="980"/>
        <w:rPr>
          <w:color w:val="000000"/>
          <w:sz w:val="28"/>
          <w:szCs w:val="28"/>
        </w:rPr>
      </w:pPr>
      <w:r>
        <w:rPr>
          <w:rFonts w:hint="eastAsia"/>
          <w:color w:val="000000"/>
          <w:sz w:val="28"/>
          <w:szCs w:val="28"/>
        </w:rPr>
        <w:t>邮政编码：</w:t>
      </w:r>
      <w:r>
        <w:rPr>
          <w:rFonts w:hint="eastAsia"/>
          <w:color w:val="000000"/>
          <w:sz w:val="28"/>
          <w:szCs w:val="28"/>
        </w:rPr>
        <w:t>518027</w:t>
      </w:r>
    </w:p>
    <w:p w:rsidR="00713D64" w:rsidRDefault="00215B97">
      <w:pPr>
        <w:ind w:leftChars="171" w:left="359" w:rightChars="87" w:right="183"/>
        <w:rPr>
          <w:color w:val="000000"/>
          <w:sz w:val="28"/>
          <w:szCs w:val="28"/>
        </w:rPr>
      </w:pPr>
      <w:r>
        <w:rPr>
          <w:rFonts w:hint="eastAsia"/>
          <w:color w:val="000000"/>
          <w:sz w:val="28"/>
          <w:szCs w:val="28"/>
        </w:rPr>
        <w:t xml:space="preserve">　　</w:t>
      </w:r>
      <w:bookmarkStart w:id="0" w:name="_GoBack"/>
      <w:bookmarkEnd w:id="0"/>
      <w:r>
        <w:rPr>
          <w:rFonts w:hint="eastAsia"/>
          <w:color w:val="000000"/>
          <w:sz w:val="28"/>
          <w:szCs w:val="28"/>
        </w:rPr>
        <w:t xml:space="preserve">   </w:t>
      </w:r>
      <w:r>
        <w:rPr>
          <w:rFonts w:hint="eastAsia"/>
          <w:color w:val="000000"/>
          <w:sz w:val="28"/>
          <w:szCs w:val="28"/>
        </w:rPr>
        <w:t>电　　话：</w:t>
      </w:r>
      <w:r>
        <w:rPr>
          <w:color w:val="000000"/>
          <w:sz w:val="28"/>
          <w:szCs w:val="28"/>
        </w:rPr>
        <w:t>88127517</w:t>
      </w:r>
    </w:p>
    <w:p w:rsidR="00713D64" w:rsidRDefault="00215B97">
      <w:pPr>
        <w:ind w:leftChars="171" w:left="359" w:rightChars="87" w:right="183" w:firstLineChars="350" w:firstLine="980"/>
        <w:rPr>
          <w:color w:val="000000"/>
          <w:sz w:val="28"/>
          <w:szCs w:val="28"/>
        </w:rPr>
      </w:pPr>
      <w:r>
        <w:rPr>
          <w:rFonts w:hint="eastAsia"/>
          <w:color w:val="000000"/>
          <w:sz w:val="28"/>
          <w:szCs w:val="28"/>
        </w:rPr>
        <w:t>传　　真：</w:t>
      </w:r>
      <w:r>
        <w:rPr>
          <w:color w:val="000000"/>
          <w:sz w:val="28"/>
          <w:szCs w:val="28"/>
        </w:rPr>
        <w:t>88125829</w:t>
      </w:r>
    </w:p>
    <w:p w:rsidR="00713D64" w:rsidRDefault="00713D64">
      <w:pPr>
        <w:ind w:leftChars="171" w:left="359" w:rightChars="87" w:right="183"/>
        <w:jc w:val="right"/>
        <w:rPr>
          <w:color w:val="000000"/>
        </w:rPr>
      </w:pPr>
    </w:p>
    <w:p w:rsidR="00713D64" w:rsidRDefault="00215B97">
      <w:pPr>
        <w:ind w:leftChars="971" w:left="2039" w:rightChars="87" w:right="183" w:firstLineChars="1150" w:firstLine="3450"/>
        <w:rPr>
          <w:color w:val="000000"/>
          <w:sz w:val="30"/>
          <w:szCs w:val="30"/>
        </w:rPr>
      </w:pPr>
      <w:r>
        <w:rPr>
          <w:rFonts w:hint="eastAsia"/>
          <w:color w:val="000000"/>
          <w:sz w:val="30"/>
          <w:szCs w:val="30"/>
        </w:rPr>
        <w:t xml:space="preserve">  </w:t>
      </w:r>
      <w:r>
        <w:rPr>
          <w:rFonts w:hint="eastAsia"/>
          <w:color w:val="000000"/>
          <w:sz w:val="30"/>
          <w:szCs w:val="30"/>
        </w:rPr>
        <w:t>深圳博物馆</w:t>
      </w:r>
    </w:p>
    <w:p w:rsidR="00713D64" w:rsidRDefault="00215B97" w:rsidP="00D30280">
      <w:pPr>
        <w:ind w:right="600"/>
        <w:jc w:val="right"/>
      </w:pPr>
      <w:r>
        <w:rPr>
          <w:rFonts w:hint="eastAsia"/>
          <w:color w:val="000000"/>
          <w:sz w:val="30"/>
          <w:szCs w:val="30"/>
        </w:rPr>
        <w:t>2021</w:t>
      </w:r>
      <w:r>
        <w:rPr>
          <w:rFonts w:hint="eastAsia"/>
          <w:color w:val="000000"/>
          <w:sz w:val="30"/>
          <w:szCs w:val="30"/>
        </w:rPr>
        <w:t>年</w:t>
      </w:r>
      <w:r>
        <w:rPr>
          <w:rFonts w:hint="eastAsia"/>
          <w:color w:val="000000"/>
          <w:sz w:val="30"/>
          <w:szCs w:val="30"/>
        </w:rPr>
        <w:t xml:space="preserve"> </w:t>
      </w:r>
      <w:r w:rsidR="00B66554">
        <w:rPr>
          <w:rFonts w:hint="eastAsia"/>
          <w:color w:val="000000"/>
          <w:sz w:val="30"/>
          <w:szCs w:val="30"/>
        </w:rPr>
        <w:t>4</w:t>
      </w:r>
      <w:r>
        <w:rPr>
          <w:rFonts w:hint="eastAsia"/>
          <w:color w:val="000000"/>
          <w:sz w:val="30"/>
          <w:szCs w:val="30"/>
        </w:rPr>
        <w:t xml:space="preserve"> </w:t>
      </w:r>
      <w:r>
        <w:rPr>
          <w:rFonts w:hint="eastAsia"/>
          <w:color w:val="000000"/>
          <w:sz w:val="30"/>
          <w:szCs w:val="30"/>
        </w:rPr>
        <w:t>月</w:t>
      </w:r>
      <w:r>
        <w:rPr>
          <w:rFonts w:hint="eastAsia"/>
          <w:color w:val="000000"/>
          <w:sz w:val="30"/>
          <w:szCs w:val="30"/>
        </w:rPr>
        <w:t xml:space="preserve"> </w:t>
      </w:r>
      <w:r w:rsidR="00B66554">
        <w:rPr>
          <w:rFonts w:hint="eastAsia"/>
          <w:color w:val="000000"/>
          <w:sz w:val="30"/>
          <w:szCs w:val="30"/>
        </w:rPr>
        <w:t>29</w:t>
      </w:r>
      <w:r>
        <w:rPr>
          <w:rFonts w:hint="eastAsia"/>
          <w:color w:val="000000"/>
          <w:sz w:val="30"/>
          <w:szCs w:val="30"/>
        </w:rPr>
        <w:t xml:space="preserve"> </w:t>
      </w:r>
      <w:r>
        <w:rPr>
          <w:rFonts w:hint="eastAsia"/>
          <w:color w:val="000000"/>
          <w:sz w:val="30"/>
          <w:szCs w:val="30"/>
        </w:rPr>
        <w:t>日</w:t>
      </w:r>
    </w:p>
    <w:sectPr w:rsidR="00713D64">
      <w:footerReference w:type="default" r:id="rId11"/>
      <w:pgSz w:w="11906" w:h="16838"/>
      <w:pgMar w:top="1440" w:right="1800" w:bottom="1318" w:left="1800" w:header="1304"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16C" w:rsidRDefault="0085716C">
      <w:r>
        <w:separator/>
      </w:r>
    </w:p>
  </w:endnote>
  <w:endnote w:type="continuationSeparator" w:id="0">
    <w:p w:rsidR="0085716C" w:rsidRDefault="0085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94058"/>
    </w:sdtPr>
    <w:sdtEndPr/>
    <w:sdtContent>
      <w:p w:rsidR="00713D64" w:rsidRDefault="00215B97">
        <w:pPr>
          <w:pStyle w:val="a6"/>
          <w:ind w:firstLineChars="2250" w:firstLine="4050"/>
        </w:pPr>
        <w:r>
          <w:fldChar w:fldCharType="begin"/>
        </w:r>
        <w:r>
          <w:instrText>PAGE   \* MERGEFORMAT</w:instrText>
        </w:r>
        <w:r>
          <w:fldChar w:fldCharType="separate"/>
        </w:r>
        <w:r w:rsidR="007D69C0" w:rsidRPr="007D69C0">
          <w:rPr>
            <w:noProof/>
            <w:lang w:val="zh-CN"/>
          </w:rPr>
          <w:t>6</w:t>
        </w:r>
        <w:r>
          <w:fldChar w:fldCharType="end"/>
        </w:r>
      </w:p>
    </w:sdtContent>
  </w:sdt>
  <w:p w:rsidR="00713D64" w:rsidRDefault="00713D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16C" w:rsidRDefault="0085716C">
      <w:r>
        <w:separator/>
      </w:r>
    </w:p>
  </w:footnote>
  <w:footnote w:type="continuationSeparator" w:id="0">
    <w:p w:rsidR="0085716C" w:rsidRDefault="00857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D0693"/>
    <w:multiLevelType w:val="multilevel"/>
    <w:tmpl w:val="77FD0693"/>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T">
    <w15:presenceInfo w15:providerId="WPS Office" w15:userId="3902518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24C0C"/>
    <w:rsid w:val="000219E1"/>
    <w:rsid w:val="000A1888"/>
    <w:rsid w:val="000C0458"/>
    <w:rsid w:val="001179A0"/>
    <w:rsid w:val="00145594"/>
    <w:rsid w:val="0014672B"/>
    <w:rsid w:val="00150C36"/>
    <w:rsid w:val="00170DAC"/>
    <w:rsid w:val="00177657"/>
    <w:rsid w:val="001956B9"/>
    <w:rsid w:val="00215B97"/>
    <w:rsid w:val="00243640"/>
    <w:rsid w:val="002541F4"/>
    <w:rsid w:val="002745B1"/>
    <w:rsid w:val="002A2B6D"/>
    <w:rsid w:val="00316735"/>
    <w:rsid w:val="00317EEF"/>
    <w:rsid w:val="003248CC"/>
    <w:rsid w:val="003438D3"/>
    <w:rsid w:val="00365643"/>
    <w:rsid w:val="00374CF4"/>
    <w:rsid w:val="00385EF7"/>
    <w:rsid w:val="0038701E"/>
    <w:rsid w:val="003A46CC"/>
    <w:rsid w:val="003B4E29"/>
    <w:rsid w:val="003C224B"/>
    <w:rsid w:val="003D28DA"/>
    <w:rsid w:val="003E7043"/>
    <w:rsid w:val="00412F62"/>
    <w:rsid w:val="00441FE7"/>
    <w:rsid w:val="004B0D1F"/>
    <w:rsid w:val="004C4F74"/>
    <w:rsid w:val="00504D00"/>
    <w:rsid w:val="005068DC"/>
    <w:rsid w:val="00516F87"/>
    <w:rsid w:val="00522F3B"/>
    <w:rsid w:val="0052616D"/>
    <w:rsid w:val="00526F1C"/>
    <w:rsid w:val="005315A7"/>
    <w:rsid w:val="00535749"/>
    <w:rsid w:val="00584CCF"/>
    <w:rsid w:val="005B0E2E"/>
    <w:rsid w:val="006205EF"/>
    <w:rsid w:val="0067248A"/>
    <w:rsid w:val="006D091E"/>
    <w:rsid w:val="006D1EB5"/>
    <w:rsid w:val="00711D81"/>
    <w:rsid w:val="00713D64"/>
    <w:rsid w:val="007150A7"/>
    <w:rsid w:val="007517B4"/>
    <w:rsid w:val="00781D57"/>
    <w:rsid w:val="007A1F76"/>
    <w:rsid w:val="007B4137"/>
    <w:rsid w:val="007C692A"/>
    <w:rsid w:val="007D69C0"/>
    <w:rsid w:val="007F3B7E"/>
    <w:rsid w:val="00801E14"/>
    <w:rsid w:val="0081642B"/>
    <w:rsid w:val="00816882"/>
    <w:rsid w:val="00827D55"/>
    <w:rsid w:val="008405A6"/>
    <w:rsid w:val="0085716C"/>
    <w:rsid w:val="00865918"/>
    <w:rsid w:val="00894558"/>
    <w:rsid w:val="008E21AC"/>
    <w:rsid w:val="008F07A3"/>
    <w:rsid w:val="008F4AA1"/>
    <w:rsid w:val="0090694F"/>
    <w:rsid w:val="00961AB3"/>
    <w:rsid w:val="00993BD8"/>
    <w:rsid w:val="009A0103"/>
    <w:rsid w:val="009E16EB"/>
    <w:rsid w:val="00A120F3"/>
    <w:rsid w:val="00A22B25"/>
    <w:rsid w:val="00A23EB4"/>
    <w:rsid w:val="00A70490"/>
    <w:rsid w:val="00A967A1"/>
    <w:rsid w:val="00AC7DCE"/>
    <w:rsid w:val="00AD6E22"/>
    <w:rsid w:val="00AF30A3"/>
    <w:rsid w:val="00B04114"/>
    <w:rsid w:val="00B05737"/>
    <w:rsid w:val="00B37B28"/>
    <w:rsid w:val="00B567DE"/>
    <w:rsid w:val="00B578EF"/>
    <w:rsid w:val="00B66554"/>
    <w:rsid w:val="00BB2604"/>
    <w:rsid w:val="00C458BA"/>
    <w:rsid w:val="00C615D6"/>
    <w:rsid w:val="00C71C52"/>
    <w:rsid w:val="00C868F0"/>
    <w:rsid w:val="00C95F50"/>
    <w:rsid w:val="00CA7277"/>
    <w:rsid w:val="00CB7424"/>
    <w:rsid w:val="00CE623D"/>
    <w:rsid w:val="00CE7898"/>
    <w:rsid w:val="00D30280"/>
    <w:rsid w:val="00D33922"/>
    <w:rsid w:val="00D83237"/>
    <w:rsid w:val="00D917C5"/>
    <w:rsid w:val="00DB7752"/>
    <w:rsid w:val="00DC7507"/>
    <w:rsid w:val="00DE20F5"/>
    <w:rsid w:val="00E06CD3"/>
    <w:rsid w:val="00E12E6E"/>
    <w:rsid w:val="00E2175B"/>
    <w:rsid w:val="00E2262B"/>
    <w:rsid w:val="00E40CB4"/>
    <w:rsid w:val="00E75CC6"/>
    <w:rsid w:val="00EA6591"/>
    <w:rsid w:val="00EE644C"/>
    <w:rsid w:val="00F0119F"/>
    <w:rsid w:val="00F106F9"/>
    <w:rsid w:val="00F83D1F"/>
    <w:rsid w:val="00FB0C89"/>
    <w:rsid w:val="00FB412A"/>
    <w:rsid w:val="00FC21F7"/>
    <w:rsid w:val="0531287F"/>
    <w:rsid w:val="0673362B"/>
    <w:rsid w:val="1353088B"/>
    <w:rsid w:val="17D96A42"/>
    <w:rsid w:val="4A147D30"/>
    <w:rsid w:val="55724C0C"/>
    <w:rsid w:val="58F53842"/>
    <w:rsid w:val="6871714F"/>
    <w:rsid w:val="6A69770C"/>
    <w:rsid w:val="6F8E05D4"/>
    <w:rsid w:val="78882143"/>
    <w:rsid w:val="7B854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iPriority="99"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ate"/>
    <w:basedOn w:val="a"/>
    <w:next w:val="a"/>
    <w:link w:val="Char"/>
    <w:qFormat/>
    <w:pPr>
      <w:ind w:leftChars="2500" w:left="100"/>
    </w:p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uiPriority w:val="99"/>
    <w:qFormat/>
    <w:pPr>
      <w:pBdr>
        <w:bottom w:val="single" w:sz="6" w:space="1" w:color="auto"/>
      </w:pBdr>
      <w:tabs>
        <w:tab w:val="center" w:pos="4153"/>
        <w:tab w:val="right" w:pos="8306"/>
      </w:tabs>
      <w:snapToGrid w:val="0"/>
      <w:jc w:val="center"/>
    </w:pPr>
    <w:rPr>
      <w:sz w:val="18"/>
      <w:szCs w:val="18"/>
    </w:rPr>
  </w:style>
  <w:style w:type="character" w:styleId="a8">
    <w:name w:val="Emphasis"/>
    <w:qFormat/>
    <w:rPr>
      <w:i/>
      <w:iCs/>
    </w:rPr>
  </w:style>
  <w:style w:type="paragraph" w:customStyle="1" w:styleId="Style338">
    <w:name w:val="_Style 338"/>
    <w:basedOn w:val="a"/>
    <w:next w:val="a9"/>
    <w:uiPriority w:val="34"/>
    <w:qFormat/>
    <w:pPr>
      <w:ind w:firstLineChars="200" w:firstLine="420"/>
    </w:pPr>
    <w:rPr>
      <w:rFonts w:ascii="Calibri" w:hAnsi="Calibri"/>
      <w:szCs w:val="22"/>
    </w:rPr>
  </w:style>
  <w:style w:type="paragraph" w:styleId="a9">
    <w:name w:val="List Paragraph"/>
    <w:basedOn w:val="a"/>
    <w:uiPriority w:val="34"/>
    <w:qFormat/>
    <w:pPr>
      <w:ind w:firstLineChars="200" w:firstLine="420"/>
    </w:pPr>
  </w:style>
  <w:style w:type="character" w:customStyle="1" w:styleId="Char0">
    <w:name w:val="批注框文本 Char"/>
    <w:basedOn w:val="a0"/>
    <w:link w:val="a5"/>
    <w:qFormat/>
    <w:rPr>
      <w:kern w:val="2"/>
      <w:sz w:val="18"/>
      <w:szCs w:val="18"/>
    </w:rPr>
  </w:style>
  <w:style w:type="character" w:customStyle="1" w:styleId="Char1">
    <w:name w:val="页脚 Char"/>
    <w:basedOn w:val="a0"/>
    <w:link w:val="a6"/>
    <w:uiPriority w:val="99"/>
    <w:qFormat/>
    <w:rPr>
      <w:kern w:val="2"/>
      <w:sz w:val="18"/>
      <w:szCs w:val="18"/>
    </w:rPr>
  </w:style>
  <w:style w:type="character" w:customStyle="1" w:styleId="Char">
    <w:name w:val="日期 Char"/>
    <w:basedOn w:val="a0"/>
    <w:link w:val="a4"/>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iPriority="99"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ate"/>
    <w:basedOn w:val="a"/>
    <w:next w:val="a"/>
    <w:link w:val="Char"/>
    <w:qFormat/>
    <w:pPr>
      <w:ind w:leftChars="2500" w:left="100"/>
    </w:p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uiPriority w:val="99"/>
    <w:qFormat/>
    <w:pPr>
      <w:pBdr>
        <w:bottom w:val="single" w:sz="6" w:space="1" w:color="auto"/>
      </w:pBdr>
      <w:tabs>
        <w:tab w:val="center" w:pos="4153"/>
        <w:tab w:val="right" w:pos="8306"/>
      </w:tabs>
      <w:snapToGrid w:val="0"/>
      <w:jc w:val="center"/>
    </w:pPr>
    <w:rPr>
      <w:sz w:val="18"/>
      <w:szCs w:val="18"/>
    </w:rPr>
  </w:style>
  <w:style w:type="character" w:styleId="a8">
    <w:name w:val="Emphasis"/>
    <w:qFormat/>
    <w:rPr>
      <w:i/>
      <w:iCs/>
    </w:rPr>
  </w:style>
  <w:style w:type="paragraph" w:customStyle="1" w:styleId="Style338">
    <w:name w:val="_Style 338"/>
    <w:basedOn w:val="a"/>
    <w:next w:val="a9"/>
    <w:uiPriority w:val="34"/>
    <w:qFormat/>
    <w:pPr>
      <w:ind w:firstLineChars="200" w:firstLine="420"/>
    </w:pPr>
    <w:rPr>
      <w:rFonts w:ascii="Calibri" w:hAnsi="Calibri"/>
      <w:szCs w:val="22"/>
    </w:rPr>
  </w:style>
  <w:style w:type="paragraph" w:styleId="a9">
    <w:name w:val="List Paragraph"/>
    <w:basedOn w:val="a"/>
    <w:uiPriority w:val="34"/>
    <w:qFormat/>
    <w:pPr>
      <w:ind w:firstLineChars="200" w:firstLine="420"/>
    </w:pPr>
  </w:style>
  <w:style w:type="character" w:customStyle="1" w:styleId="Char0">
    <w:name w:val="批注框文本 Char"/>
    <w:basedOn w:val="a0"/>
    <w:link w:val="a5"/>
    <w:qFormat/>
    <w:rPr>
      <w:kern w:val="2"/>
      <w:sz w:val="18"/>
      <w:szCs w:val="18"/>
    </w:rPr>
  </w:style>
  <w:style w:type="character" w:customStyle="1" w:styleId="Char1">
    <w:name w:val="页脚 Char"/>
    <w:basedOn w:val="a0"/>
    <w:link w:val="a6"/>
    <w:uiPriority w:val="99"/>
    <w:qFormat/>
    <w:rPr>
      <w:kern w:val="2"/>
      <w:sz w:val="18"/>
      <w:szCs w:val="18"/>
    </w:rPr>
  </w:style>
  <w:style w:type="character" w:customStyle="1" w:styleId="Char">
    <w:name w:val="日期 Char"/>
    <w:basedOn w:val="a0"/>
    <w:link w:val="a4"/>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B48E4-2595-4799-96F4-6EE34257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461</Words>
  <Characters>2632</Characters>
  <Application>Microsoft Office Word</Application>
  <DocSecurity>0</DocSecurity>
  <Lines>21</Lines>
  <Paragraphs>6</Paragraphs>
  <ScaleCrop>false</ScaleCrop>
  <Company>Microsoft</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福祉。</dc:creator>
  <cp:lastModifiedBy>行财部.dell</cp:lastModifiedBy>
  <cp:revision>15</cp:revision>
  <cp:lastPrinted>2021-04-20T06:09:00Z</cp:lastPrinted>
  <dcterms:created xsi:type="dcterms:W3CDTF">2020-03-31T04:01:00Z</dcterms:created>
  <dcterms:modified xsi:type="dcterms:W3CDTF">2021-04-29T03:20:00Z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