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default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2021年深圳市体育产业专项资金第三批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right="0"/>
        <w:jc w:val="center"/>
        <w:textAlignment w:val="auto"/>
        <w:rPr>
          <w:rFonts w:hint="default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体育企业贷款贴息资助专项审计项目表</w:t>
      </w:r>
    </w:p>
    <w:tbl>
      <w:tblPr>
        <w:tblStyle w:val="8"/>
        <w:tblpPr w:leftFromText="180" w:rightFromText="180" w:vertAnchor="text" w:horzAnchor="page" w:tblpX="1759" w:tblpY="250"/>
        <w:tblOverlap w:val="never"/>
        <w:tblW w:w="79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729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深圳市好家庭体育用品连锁经营有限公司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深圳富达金五金塑胶有限公司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深圳名商室外运动俱乐部有限公司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深圳威逊文化体育产业集团有限公司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深圳市大与文体度假中心有限公司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深圳市好家庭实业有限公司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深圳市盟迪奥科技股份有限公司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佳兆业文化体育发展有限公司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深圳市好家庭健康科技有限公司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深圳市川崎运动用品有限公司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深圳市湄南河文化体育发展有限公司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佳兆业文化体育（深圳）有限公司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深圳市五洲行户外用品有限公司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深圳市鹏雁动感体育用品有限公司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E16F6"/>
    <w:rsid w:val="0A45783E"/>
    <w:rsid w:val="0B153083"/>
    <w:rsid w:val="0C334479"/>
    <w:rsid w:val="0CEA3F5C"/>
    <w:rsid w:val="0E0D0C76"/>
    <w:rsid w:val="10E466D8"/>
    <w:rsid w:val="1852605E"/>
    <w:rsid w:val="1B43685F"/>
    <w:rsid w:val="1D2F5256"/>
    <w:rsid w:val="216C424E"/>
    <w:rsid w:val="285B790B"/>
    <w:rsid w:val="2AB9339D"/>
    <w:rsid w:val="2CE93FB1"/>
    <w:rsid w:val="30807D05"/>
    <w:rsid w:val="38F45183"/>
    <w:rsid w:val="39490293"/>
    <w:rsid w:val="412B729D"/>
    <w:rsid w:val="41FC2A10"/>
    <w:rsid w:val="463D57D1"/>
    <w:rsid w:val="4AEF43E0"/>
    <w:rsid w:val="4D1F57BE"/>
    <w:rsid w:val="526E16F6"/>
    <w:rsid w:val="572C309C"/>
    <w:rsid w:val="57A158F8"/>
    <w:rsid w:val="601C2DAC"/>
    <w:rsid w:val="610B7966"/>
    <w:rsid w:val="63192DD3"/>
    <w:rsid w:val="646A12E7"/>
    <w:rsid w:val="648044A2"/>
    <w:rsid w:val="66D53A06"/>
    <w:rsid w:val="693429B2"/>
    <w:rsid w:val="6D8F0AD9"/>
    <w:rsid w:val="6EC8218C"/>
    <w:rsid w:val="77C265C9"/>
    <w:rsid w:val="7B8470C9"/>
    <w:rsid w:val="7BAD0B5C"/>
    <w:rsid w:val="7E42717F"/>
    <w:rsid w:val="7E580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540" w:lineRule="exact"/>
      <w:ind w:firstLine="420"/>
    </w:pPr>
    <w:rPr>
      <w:rFonts w:ascii="Times New Roman" w:hAnsi="Times New Roman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2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2021-04-02T07:26:00Z</dcterms:created>
  <dc:creator>简诗慧</dc:creator>
  <cp:lastModifiedBy>谢怡春</cp:lastModifiedBy>
  <cp:lastPrinted>2021-11-08T08:57:00Z</cp:lastPrinted>
  <dcterms:modified xsi:type="dcterms:W3CDTF">2021-11-15T06:14:14Z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686FF2491BB74C83AAE16CCE39D3450B</vt:lpwstr>
  </property>
  <property fmtid="{D5CDD505-2E9C-101B-9397-08002B2CF9AE}" pid="4" name="KSOSaveFontToCloudKey">
    <vt:lpwstr>547407298_cloud</vt:lpwstr>
  </property>
</Properties>
</file>