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before="156" w:beforeLines="50"/>
        <w:jc w:val="center"/>
        <w:rPr>
          <w:rFonts w:hint="eastAsia" w:ascii="宋体" w:hAnsi="宋体" w:eastAsia="宋体"/>
          <w:b/>
          <w:bCs/>
          <w:sz w:val="36"/>
          <w:szCs w:val="36"/>
        </w:rPr>
      </w:pPr>
    </w:p>
    <w:p>
      <w:pPr>
        <w:spacing w:before="156" w:beforeLines="50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深圳市体育产业园区申报材料提交要求</w:t>
      </w:r>
    </w:p>
    <w:p>
      <w:pPr>
        <w:spacing w:before="312" w:beforeLines="100" w:line="540" w:lineRule="exac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一、申报材料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、深圳市体育产业园区认定申请表（具体格式、内容见后）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、建设和运营单位基本情况介绍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园区建设与发展规划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、市发改委出具的社会投资项目备案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5、园区运营权和运营期限的相关材料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6、园区至少过去2年的经济效益和社会效益介绍材料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7、企业投资额专项审计报告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8、企业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2020、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年度会计报表的年度审计报告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9、园区的运营管理及相关制度介绍材料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二、填报要求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、除有明确要求外，申请表和申报材料均应以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年度发展状况及相关数据为依据撰写。</w:t>
      </w:r>
    </w:p>
    <w:p>
      <w:pPr>
        <w:spacing w:line="5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申报表、申报材料的内容应完整、真实、准确、符合相关要求。如有任何信息缺失、不实或不符合要求的情况，申报材料将予以退回，取消申报主体参与本年度评审的资格；属于申报材料弄虚作假的，追加取消申报主体未来3年的申报资格。</w:t>
      </w:r>
      <w:r>
        <w:rPr>
          <w:rFonts w:ascii="仿宋" w:hAnsi="仿宋" w:eastAsia="仿宋"/>
          <w:sz w:val="32"/>
          <w:szCs w:val="32"/>
        </w:rPr>
        <w:br w:type="page"/>
      </w:r>
    </w:p>
    <w:p>
      <w:pPr>
        <w:spacing w:after="312" w:afterLines="100"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深圳市体育产业园区认定申请表</w:t>
      </w:r>
    </w:p>
    <w:tbl>
      <w:tblPr>
        <w:tblStyle w:val="2"/>
        <w:tblW w:w="97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08"/>
        <w:gridCol w:w="57"/>
        <w:gridCol w:w="2734"/>
        <w:gridCol w:w="1345"/>
        <w:gridCol w:w="1335"/>
        <w:gridCol w:w="80"/>
        <w:gridCol w:w="221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3" w:hRule="atLeast"/>
          <w:jc w:val="center"/>
        </w:trPr>
        <w:tc>
          <w:tcPr>
            <w:tcW w:w="9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申报单位（加盖公章）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机构代码</w:t>
            </w:r>
          </w:p>
        </w:tc>
        <w:tc>
          <w:tcPr>
            <w:tcW w:w="4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3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80"/>
                <w:sz w:val="24"/>
                <w:szCs w:val="24"/>
              </w:rPr>
              <w:t>联系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4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务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电话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4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9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基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情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1" w:hRule="atLeast"/>
          <w:jc w:val="center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申报园区进驻体育企业主要门类</w:t>
            </w:r>
            <w:r>
              <w:rPr>
                <w:rFonts w:ascii="仿宋" w:hAnsi="仿宋" w:eastAsia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可多选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</w:p>
        </w:tc>
        <w:tc>
          <w:tcPr>
            <w:tcW w:w="7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●体育管理活动</w:t>
            </w:r>
            <w:r>
              <w:rPr>
                <w:rFonts w:ascii="仿宋" w:hAnsi="仿宋" w:eastAsia="仿宋" w:cs="仿宋_GB2312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_GB2312"/>
                <w:szCs w:val="21"/>
              </w:rPr>
              <w:t>●体育竞赛表演活动</w:t>
            </w:r>
            <w:r>
              <w:rPr>
                <w:rFonts w:ascii="仿宋" w:hAnsi="仿宋" w:eastAsia="仿宋" w:cs="仿宋_GB2312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_GB2312"/>
                <w:szCs w:val="21"/>
              </w:rPr>
              <w:t>●体育健身休闲活动</w:t>
            </w:r>
            <w:r>
              <w:rPr>
                <w:rFonts w:ascii="仿宋" w:hAnsi="仿宋" w:eastAsia="仿宋" w:cs="仿宋_GB2312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_GB2312"/>
                <w:szCs w:val="21"/>
              </w:rPr>
              <w:t>●体育场地和设施管理  ●体育经纪与代理、广告与会展、表演与设计服务</w:t>
            </w:r>
            <w:r>
              <w:rPr>
                <w:rFonts w:ascii="仿宋" w:hAnsi="仿宋" w:eastAsia="仿宋" w:cs="仿宋_GB2312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_GB2312"/>
                <w:szCs w:val="21"/>
              </w:rPr>
              <w:t>●体育教育与培训</w:t>
            </w:r>
          </w:p>
          <w:p>
            <w:pPr>
              <w:spacing w:line="32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●体育传媒与信息服务  ●其他体育服务</w:t>
            </w:r>
            <w:r>
              <w:rPr>
                <w:rFonts w:ascii="仿宋" w:hAnsi="仿宋" w:eastAsia="仿宋" w:cs="仿宋_GB2312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_GB2312"/>
                <w:szCs w:val="21"/>
              </w:rPr>
              <w:t>●体育用品及相关产品制造</w:t>
            </w:r>
            <w:r>
              <w:rPr>
                <w:rFonts w:ascii="仿宋" w:hAnsi="仿宋" w:eastAsia="仿宋" w:cs="仿宋_GB2312"/>
                <w:szCs w:val="21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●体育用品及相关产品销售、出租与贸易代理</w:t>
            </w:r>
            <w:r>
              <w:rPr>
                <w:rFonts w:ascii="仿宋" w:hAnsi="仿宋" w:eastAsia="仿宋" w:cs="仿宋_GB2312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_GB2312"/>
                <w:szCs w:val="21"/>
              </w:rPr>
              <w:t>●体育场地设施建设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申报园区运营起始年份及剩余期限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申报园区投资额（万元）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申报园区20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20、2021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年总收入（万元）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申报园区总面积（平方米）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8" w:hRule="atLeast"/>
          <w:jc w:val="center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申报园区20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20、2021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年利润总额（万元）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进驻体育企业数（家）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7" w:hRule="atLeast"/>
          <w:jc w:val="center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申报园区近两年吸引的公众参与人数（人次）</w:t>
            </w:r>
          </w:p>
        </w:tc>
        <w:tc>
          <w:tcPr>
            <w:tcW w:w="2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进驻体育企业占地比例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6" w:hRule="atLeast"/>
          <w:jc w:val="center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申报园区曾获得的相关荣誉</w:t>
            </w:r>
          </w:p>
        </w:tc>
        <w:tc>
          <w:tcPr>
            <w:tcW w:w="7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9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25"/>
                <w:sz w:val="24"/>
                <w:szCs w:val="24"/>
              </w:rPr>
              <w:t>审核意见</w:t>
            </w:r>
            <w:r>
              <w:rPr>
                <w:rFonts w:ascii="仿宋" w:hAnsi="仿宋" w:eastAsia="仿宋"/>
                <w:color w:val="000000"/>
                <w:kern w:val="25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1" w:hRule="atLeast"/>
          <w:jc w:val="center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区体育行政部门</w:t>
            </w:r>
          </w:p>
        </w:tc>
        <w:tc>
          <w:tcPr>
            <w:tcW w:w="77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kern w:val="25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kern w:val="25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kern w:val="25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kern w:val="25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（加盖公章）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color w:val="000000"/>
                <w:kern w:val="25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25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kern w:val="2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2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kern w:val="25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25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color w:val="000000"/>
                <w:kern w:val="25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kern w:val="25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1MGNjZjBiNjFiNTdlZGJlODM0MjkyMTY0OTdkNjgifQ=="/>
  </w:docVars>
  <w:rsids>
    <w:rsidRoot w:val="00E4054F"/>
    <w:rsid w:val="000806B3"/>
    <w:rsid w:val="00083C2F"/>
    <w:rsid w:val="00085F51"/>
    <w:rsid w:val="000C0B62"/>
    <w:rsid w:val="000C67EE"/>
    <w:rsid w:val="000D7315"/>
    <w:rsid w:val="001E2F97"/>
    <w:rsid w:val="0029542C"/>
    <w:rsid w:val="00306A7A"/>
    <w:rsid w:val="003E1D1B"/>
    <w:rsid w:val="004168F4"/>
    <w:rsid w:val="00432AF5"/>
    <w:rsid w:val="00453336"/>
    <w:rsid w:val="00480331"/>
    <w:rsid w:val="004C6C60"/>
    <w:rsid w:val="004D4CD5"/>
    <w:rsid w:val="005C4D58"/>
    <w:rsid w:val="00660264"/>
    <w:rsid w:val="00687BF7"/>
    <w:rsid w:val="006A70ED"/>
    <w:rsid w:val="006F37A3"/>
    <w:rsid w:val="00766240"/>
    <w:rsid w:val="008175BD"/>
    <w:rsid w:val="00820D7D"/>
    <w:rsid w:val="00845BB7"/>
    <w:rsid w:val="008B6167"/>
    <w:rsid w:val="00903013"/>
    <w:rsid w:val="0090484D"/>
    <w:rsid w:val="009458BA"/>
    <w:rsid w:val="00A26214"/>
    <w:rsid w:val="00A81276"/>
    <w:rsid w:val="00AA3A89"/>
    <w:rsid w:val="00AA46DB"/>
    <w:rsid w:val="00AF329B"/>
    <w:rsid w:val="00B519F5"/>
    <w:rsid w:val="00C92613"/>
    <w:rsid w:val="00D01537"/>
    <w:rsid w:val="00D75CE4"/>
    <w:rsid w:val="00DB7FC8"/>
    <w:rsid w:val="00DD3EAE"/>
    <w:rsid w:val="00DD7377"/>
    <w:rsid w:val="00E4054F"/>
    <w:rsid w:val="00F357FB"/>
    <w:rsid w:val="1FAFB4ED"/>
    <w:rsid w:val="69756F5D"/>
    <w:rsid w:val="6A2D3324"/>
    <w:rsid w:val="72F201A7"/>
    <w:rsid w:val="77F77B06"/>
    <w:rsid w:val="7BD740B2"/>
    <w:rsid w:val="7BE7EFAC"/>
    <w:rsid w:val="7F9F04D0"/>
    <w:rsid w:val="ABBB905A"/>
    <w:rsid w:val="B6FB375C"/>
    <w:rsid w:val="B7EF9A38"/>
    <w:rsid w:val="CDF504F7"/>
    <w:rsid w:val="DF1A763E"/>
    <w:rsid w:val="E77E21BA"/>
    <w:rsid w:val="EFE92245"/>
    <w:rsid w:val="EFFBB717"/>
    <w:rsid w:val="F25BED2F"/>
    <w:rsid w:val="F7FB6B7E"/>
    <w:rsid w:val="FFDE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3349</Words>
  <Characters>3474</Characters>
  <Lines>35</Lines>
  <Paragraphs>9</Paragraphs>
  <TotalTime>181</TotalTime>
  <ScaleCrop>false</ScaleCrop>
  <LinksUpToDate>false</LinksUpToDate>
  <CharactersWithSpaces>3917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2020-04-12T19:57:00Z</dcterms:created>
  <dc:creator>le qisheng</dc:creator>
  <cp:lastModifiedBy>小容</cp:lastModifiedBy>
  <dcterms:modified xsi:type="dcterms:W3CDTF">2022-08-19T06:35:36Z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6DA4226720C74B65B4D7FED858D04856</vt:lpwstr>
  </property>
</Properties>
</file>