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4C4D0">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四级导演、编导</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97AF9F5">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47C6320F">
      <w:pPr>
        <w:spacing w:before="1" w:line="220" w:lineRule="auto"/>
        <w:ind w:left="121"/>
        <w:rPr>
          <w:rFonts w:hint="eastAsia" w:ascii="宋体" w:hAnsi="宋体" w:eastAsia="宋体" w:cs="宋体"/>
          <w:sz w:val="22"/>
          <w:szCs w:val="22"/>
          <w:lang w:val="en-US" w:eastAsia="zh-CN"/>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导 演</w:t>
      </w:r>
      <w:r>
        <w:rPr>
          <w:rFonts w:hint="eastAsia" w:cs="宋体"/>
          <w:b/>
          <w:bCs/>
          <w:spacing w:val="-14"/>
          <w:lang w:val="en-US" w:eastAsia="zh-CN"/>
        </w:rPr>
        <w:t xml:space="preserve">     </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编 导</w:t>
      </w:r>
    </w:p>
    <w:p w14:paraId="6FA1F2A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A0ED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F075F58">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8CAB5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43DBC9A">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0A44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5FA618F0">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A15B795">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FEFBEFC">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5688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215C15C7">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61A385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EF5DD21">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41A3B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03BFA0C">
            <w:pPr>
              <w:keepNext w:val="0"/>
              <w:keepLines w:val="0"/>
              <w:widowControl/>
              <w:suppressLineNumbers w:val="0"/>
              <w:ind w:firstLine="438" w:firstLineChars="200"/>
              <w:jc w:val="left"/>
              <w:rPr>
                <w:rFonts w:hint="eastAsia" w:eastAsia="宋体"/>
                <w:b/>
                <w:bCs/>
                <w:lang w:eastAsia="zh-CN"/>
              </w:rPr>
            </w:pPr>
            <w:r>
              <w:rPr>
                <w:rFonts w:hint="eastAsia" w:ascii="宋体" w:hAnsi="宋体" w:eastAsia="宋体" w:cs="宋体"/>
                <w:b/>
                <w:bCs/>
                <w:spacing w:val="-1"/>
                <w:sz w:val="22"/>
                <w:szCs w:val="22"/>
                <w:lang w:val="en-US" w:eastAsia="zh-CN"/>
              </w:rPr>
              <w:t xml:space="preserve">自评符合学历资历条件情况   </w:t>
            </w:r>
            <w:r>
              <w:rPr>
                <w:rFonts w:hint="eastAsia" w:eastAsia="宋体"/>
                <w:b/>
                <w:bCs/>
                <w:lang w:eastAsia="zh-CN"/>
              </w:rPr>
              <w:t>申报条件清单（请在具备条件的选项打“√”)</w:t>
            </w:r>
          </w:p>
          <w:p w14:paraId="06BB98A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001A0C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7CBB66C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具备硕士学位。 </w:t>
            </w:r>
          </w:p>
          <w:p w14:paraId="1864E5D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具备大学本科学历或学士学位，或技工院校预备技师（技师）班毕业，从事导演（编导）工作满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年，经考察合格。 </w:t>
            </w:r>
          </w:p>
          <w:p w14:paraId="65E6CD2E">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具备大学专科学历，或技工院校高级工班毕业，从事导演（编导）工作满 </w:t>
            </w:r>
            <w:r>
              <w:rPr>
                <w:rFonts w:hint="default" w:ascii="宋体" w:hAnsi="宋体" w:eastAsia="宋体" w:cs="宋体"/>
                <w:snapToGrid w:val="0"/>
                <w:color w:val="000000"/>
                <w:kern w:val="0"/>
                <w:sz w:val="22"/>
                <w:szCs w:val="22"/>
                <w:lang w:val="en-US" w:eastAsia="zh-CN" w:bidi="ar-SA"/>
              </w:rPr>
              <w:t xml:space="preserve">3 </w:t>
            </w:r>
            <w:r>
              <w:rPr>
                <w:rFonts w:hint="eastAsia" w:ascii="宋体" w:hAnsi="宋体" w:eastAsia="宋体" w:cs="宋体"/>
                <w:snapToGrid w:val="0"/>
                <w:color w:val="000000"/>
                <w:kern w:val="0"/>
                <w:sz w:val="22"/>
                <w:szCs w:val="22"/>
                <w:lang w:val="en-US" w:eastAsia="zh-CN" w:bidi="ar-SA"/>
              </w:rPr>
              <w:t xml:space="preserve">年。 </w:t>
            </w:r>
          </w:p>
          <w:p w14:paraId="4E0A5085">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高中（含中专、职高、技工院校中级工班）毕业，从事导演（编导）工作满 </w:t>
            </w:r>
            <w:r>
              <w:rPr>
                <w:rFonts w:hint="default" w:ascii="宋体" w:hAnsi="宋体" w:eastAsia="宋体" w:cs="宋体"/>
                <w:snapToGrid w:val="0"/>
                <w:color w:val="000000"/>
                <w:kern w:val="0"/>
                <w:sz w:val="22"/>
                <w:szCs w:val="22"/>
                <w:lang w:val="en-US" w:eastAsia="zh-CN" w:bidi="ar-SA"/>
              </w:rPr>
              <w:t xml:space="preserve">5 </w:t>
            </w:r>
            <w:r>
              <w:rPr>
                <w:rFonts w:hint="eastAsia" w:ascii="宋体" w:hAnsi="宋体" w:eastAsia="宋体" w:cs="宋体"/>
                <w:snapToGrid w:val="0"/>
                <w:color w:val="000000"/>
                <w:kern w:val="0"/>
                <w:sz w:val="22"/>
                <w:szCs w:val="22"/>
                <w:lang w:val="en-US" w:eastAsia="zh-CN" w:bidi="ar-SA"/>
              </w:rPr>
              <w:t xml:space="preserve">年。 </w:t>
            </w:r>
          </w:p>
          <w:p w14:paraId="7560CF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498DA9F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5975F82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0CE278B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sym w:font="Wingdings" w:char="00A8"/>
            </w:r>
            <w:r>
              <w:rPr>
                <w:rFonts w:hint="eastAsia"/>
              </w:rPr>
              <w:t>3.国内职业资格证书（参照《深圳市职称评审申报指南》的附录202</w:t>
            </w:r>
            <w:r>
              <w:rPr>
                <w:rFonts w:hint="eastAsia"/>
                <w:lang w:val="en-US" w:eastAsia="zh-CN"/>
              </w:rPr>
              <w:t>4</w:t>
            </w:r>
            <w:r>
              <w:rPr>
                <w:rFonts w:hint="eastAsia"/>
              </w:rPr>
              <w:t>年度职业资格与职称对应情况表）</w:t>
            </w:r>
          </w:p>
        </w:tc>
      </w:tr>
      <w:tr w14:paraId="1B9C0B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22442DD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D454BA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自评符合工作能力（经历）条件情况</w:t>
            </w:r>
          </w:p>
          <w:p w14:paraId="4D1174F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申报条件清单（请在具备条件的选项打“√”)</w:t>
            </w:r>
          </w:p>
          <w:p w14:paraId="37831611">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具有专业的基础理论知识。 </w:t>
            </w:r>
          </w:p>
          <w:p w14:paraId="65B7F8B7">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基本掌握专业的导演（编导）技巧。 </w:t>
            </w:r>
          </w:p>
          <w:p w14:paraId="39B2851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有一定的创作能力，初具履行本岗位职责的能力，符合下列条件之一： </w:t>
            </w:r>
          </w:p>
          <w:p w14:paraId="2984499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）参与并完成本院（团）排演的导演任务。 </w:t>
            </w:r>
          </w:p>
          <w:p w14:paraId="7F2D6001">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）具有一定的导演（编导）技巧，在导演（编导）工作中能向演员作剧中人物的一般分析及示范表演。 </w:t>
            </w:r>
          </w:p>
          <w:p w14:paraId="07C47540">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lang w:val="en-US" w:eastAsia="zh-CN"/>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）协助导演（编导）完成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部以上剧（节）目的执导任务，或在导演（编导）指导下，独立导演小型剧（节）目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部以上。 </w:t>
            </w:r>
          </w:p>
          <w:p w14:paraId="30D31D3E">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rPr>
            </w:pPr>
          </w:p>
        </w:tc>
      </w:tr>
      <w:tr w14:paraId="5ED3F3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3F8247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60DCD11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自评符合业绩</w:t>
            </w:r>
            <w:r>
              <w:rPr>
                <w:rFonts w:hint="eastAsia"/>
                <w:b/>
                <w:bCs/>
                <w:lang w:eastAsia="zh-CN"/>
              </w:rPr>
              <w:t>和</w:t>
            </w:r>
            <w:r>
              <w:rPr>
                <w:rFonts w:hint="eastAsia"/>
                <w:b/>
                <w:bCs/>
              </w:rPr>
              <w:t>成果条件情况</w:t>
            </w:r>
          </w:p>
          <w:p w14:paraId="50D15A8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申报条件清单（请在具备条件的选项打“√”)</w:t>
            </w:r>
          </w:p>
          <w:p w14:paraId="47375B7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9DBA6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导演（编导）的剧（节）目获县级以上奖项 </w:t>
            </w:r>
            <w:r>
              <w:rPr>
                <w:rFonts w:hint="default"/>
                <w:lang w:val="en-US" w:eastAsia="zh-CN"/>
              </w:rPr>
              <w:t xml:space="preserve">1 </w:t>
            </w:r>
            <w:r>
              <w:rPr>
                <w:rFonts w:hint="eastAsia"/>
                <w:lang w:val="en-US" w:eastAsia="zh-CN"/>
              </w:rPr>
              <w:t xml:space="preserve">次。 </w:t>
            </w:r>
          </w:p>
          <w:p w14:paraId="02AB425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导演（编导）</w:t>
            </w:r>
            <w:r>
              <w:rPr>
                <w:rFonts w:hint="default"/>
                <w:lang w:val="en-US" w:eastAsia="zh-CN"/>
              </w:rPr>
              <w:t xml:space="preserve">1 </w:t>
            </w:r>
            <w:r>
              <w:rPr>
                <w:rFonts w:hint="eastAsia"/>
                <w:lang w:val="en-US" w:eastAsia="zh-CN"/>
              </w:rPr>
              <w:t xml:space="preserve">部以上的剧（节）目获得好评或有报刊发表文章予以评价。 </w:t>
            </w:r>
          </w:p>
          <w:p w14:paraId="4910445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p>
          <w:p w14:paraId="0A038FF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6E84B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63D90B2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310D5D54">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53CA1769">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63D542D">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4079F04">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0017702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8767256"/>
    <w:rsid w:val="091066B6"/>
    <w:rsid w:val="09774987"/>
    <w:rsid w:val="0DA33F9D"/>
    <w:rsid w:val="0E1924B1"/>
    <w:rsid w:val="0F2A1B00"/>
    <w:rsid w:val="0F964CB9"/>
    <w:rsid w:val="0FA62554"/>
    <w:rsid w:val="0FD91EF8"/>
    <w:rsid w:val="103F613F"/>
    <w:rsid w:val="104424E1"/>
    <w:rsid w:val="11274EE5"/>
    <w:rsid w:val="1196605D"/>
    <w:rsid w:val="133856E3"/>
    <w:rsid w:val="13AA622D"/>
    <w:rsid w:val="13AD711E"/>
    <w:rsid w:val="14DD059E"/>
    <w:rsid w:val="15051099"/>
    <w:rsid w:val="158F4790"/>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1380A48"/>
    <w:rsid w:val="2244593C"/>
    <w:rsid w:val="23867849"/>
    <w:rsid w:val="23BC6638"/>
    <w:rsid w:val="23E629DD"/>
    <w:rsid w:val="24A02B8C"/>
    <w:rsid w:val="25F56F08"/>
    <w:rsid w:val="260975C1"/>
    <w:rsid w:val="260D4251"/>
    <w:rsid w:val="26667E05"/>
    <w:rsid w:val="26E72CF4"/>
    <w:rsid w:val="28117CD7"/>
    <w:rsid w:val="28192A9D"/>
    <w:rsid w:val="29045A7C"/>
    <w:rsid w:val="295D104C"/>
    <w:rsid w:val="296647C1"/>
    <w:rsid w:val="296B4F6F"/>
    <w:rsid w:val="29F215D5"/>
    <w:rsid w:val="2ABC4038"/>
    <w:rsid w:val="2AEF03C9"/>
    <w:rsid w:val="2BC67EFE"/>
    <w:rsid w:val="2C4627F2"/>
    <w:rsid w:val="2C520C10"/>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22373A"/>
    <w:rsid w:val="36AA5455"/>
    <w:rsid w:val="36DB3B2E"/>
    <w:rsid w:val="37112D0E"/>
    <w:rsid w:val="38A10829"/>
    <w:rsid w:val="390E4110"/>
    <w:rsid w:val="396F087C"/>
    <w:rsid w:val="397D5E61"/>
    <w:rsid w:val="39D23390"/>
    <w:rsid w:val="3A1E4827"/>
    <w:rsid w:val="3BDC4B9F"/>
    <w:rsid w:val="3CBB4F2E"/>
    <w:rsid w:val="3CBB635D"/>
    <w:rsid w:val="3F604F9A"/>
    <w:rsid w:val="40D20119"/>
    <w:rsid w:val="41015486"/>
    <w:rsid w:val="41C81890"/>
    <w:rsid w:val="41D82681"/>
    <w:rsid w:val="41DB6F8F"/>
    <w:rsid w:val="41E55C2A"/>
    <w:rsid w:val="41EF266F"/>
    <w:rsid w:val="425D3A13"/>
    <w:rsid w:val="43505326"/>
    <w:rsid w:val="45AA34FD"/>
    <w:rsid w:val="45C05E59"/>
    <w:rsid w:val="46641745"/>
    <w:rsid w:val="46744233"/>
    <w:rsid w:val="46827EEC"/>
    <w:rsid w:val="46AD3BF5"/>
    <w:rsid w:val="471072A6"/>
    <w:rsid w:val="4743767B"/>
    <w:rsid w:val="47961EA1"/>
    <w:rsid w:val="48027536"/>
    <w:rsid w:val="484E298E"/>
    <w:rsid w:val="48AC74A2"/>
    <w:rsid w:val="48F05F67"/>
    <w:rsid w:val="49E739C6"/>
    <w:rsid w:val="4A1A5B87"/>
    <w:rsid w:val="4C9D1F42"/>
    <w:rsid w:val="4DAE7818"/>
    <w:rsid w:val="4EA85D29"/>
    <w:rsid w:val="4F5440CA"/>
    <w:rsid w:val="50025BF9"/>
    <w:rsid w:val="5012408F"/>
    <w:rsid w:val="50D21A70"/>
    <w:rsid w:val="51D35A9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BF40D6"/>
    <w:rsid w:val="63F7386F"/>
    <w:rsid w:val="64D25170"/>
    <w:rsid w:val="656B0071"/>
    <w:rsid w:val="65847D82"/>
    <w:rsid w:val="65DD2659"/>
    <w:rsid w:val="66F668B6"/>
    <w:rsid w:val="671146F3"/>
    <w:rsid w:val="679D472E"/>
    <w:rsid w:val="67FC76A6"/>
    <w:rsid w:val="68387AED"/>
    <w:rsid w:val="6858570E"/>
    <w:rsid w:val="68DE2157"/>
    <w:rsid w:val="69601EB7"/>
    <w:rsid w:val="69763488"/>
    <w:rsid w:val="6AB57FE0"/>
    <w:rsid w:val="6B282560"/>
    <w:rsid w:val="6BC66B9D"/>
    <w:rsid w:val="6BE42896"/>
    <w:rsid w:val="6C270A6A"/>
    <w:rsid w:val="6C4C04D0"/>
    <w:rsid w:val="6CD30260"/>
    <w:rsid w:val="6D3655AD"/>
    <w:rsid w:val="6D68688D"/>
    <w:rsid w:val="6D8A50A2"/>
    <w:rsid w:val="6E99145B"/>
    <w:rsid w:val="6EA75E92"/>
    <w:rsid w:val="6EF8049C"/>
    <w:rsid w:val="6F1658B8"/>
    <w:rsid w:val="6FB410BC"/>
    <w:rsid w:val="711C66C3"/>
    <w:rsid w:val="711F2B3D"/>
    <w:rsid w:val="72111FA0"/>
    <w:rsid w:val="727F33AE"/>
    <w:rsid w:val="72D04FB8"/>
    <w:rsid w:val="72F84F0E"/>
    <w:rsid w:val="730C2768"/>
    <w:rsid w:val="73342A8E"/>
    <w:rsid w:val="745B7297"/>
    <w:rsid w:val="746B20BF"/>
    <w:rsid w:val="7544268D"/>
    <w:rsid w:val="763B7B8F"/>
    <w:rsid w:val="76C53359"/>
    <w:rsid w:val="77B84C6C"/>
    <w:rsid w:val="77DA6CAB"/>
    <w:rsid w:val="784A7FBA"/>
    <w:rsid w:val="786F2FE2"/>
    <w:rsid w:val="79416B9B"/>
    <w:rsid w:val="7959412A"/>
    <w:rsid w:val="79825532"/>
    <w:rsid w:val="7B140500"/>
    <w:rsid w:val="7B570143"/>
    <w:rsid w:val="7B752E6E"/>
    <w:rsid w:val="7CC12507"/>
    <w:rsid w:val="7CD10CAA"/>
    <w:rsid w:val="7DBB1AC4"/>
    <w:rsid w:val="7E19208B"/>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1021</Words>
  <Characters>1053</Characters>
  <TotalTime>0</TotalTime>
  <ScaleCrop>false</ScaleCrop>
  <LinksUpToDate>false</LinksUpToDate>
  <CharactersWithSpaces>1121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