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内部评审项目评分表</w:t>
      </w:r>
    </w:p>
    <w:p>
      <w:pPr>
        <w:rPr>
          <w:rFonts w:hint="eastAsia" w:ascii="黑体" w:eastAsia="黑体"/>
          <w:sz w:val="28"/>
          <w:szCs w:val="28"/>
          <w:u w:val="single"/>
        </w:rPr>
      </w:pPr>
      <w:r>
        <w:rPr>
          <w:rFonts w:hint="eastAsia" w:ascii="黑体" w:eastAsia="黑体"/>
          <w:sz w:val="28"/>
          <w:szCs w:val="28"/>
        </w:rPr>
        <w:t>项目名称：深圳市文化广电旅游体育局机关及下属单位财务及国有资产监管</w:t>
      </w:r>
      <w:r>
        <w:rPr>
          <w:rFonts w:hint="eastAsia" w:ascii="黑体" w:eastAsia="黑体"/>
          <w:sz w:val="28"/>
          <w:szCs w:val="28"/>
          <w:lang w:eastAsia="zh-CN"/>
        </w:rPr>
        <w:t>辅助</w:t>
      </w:r>
      <w:r>
        <w:rPr>
          <w:rFonts w:hint="eastAsia" w:ascii="黑体" w:eastAsia="黑体"/>
          <w:sz w:val="28"/>
          <w:szCs w:val="28"/>
        </w:rPr>
        <w:t>项目</w:t>
      </w:r>
    </w:p>
    <w:tbl>
      <w:tblPr>
        <w:tblStyle w:val="6"/>
        <w:tblW w:w="4999"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087"/>
        <w:gridCol w:w="1563"/>
        <w:gridCol w:w="2220"/>
        <w:gridCol w:w="858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358" w:hRule="atLeast"/>
          <w:tblHeader/>
        </w:trPr>
        <w:tc>
          <w:tcPr>
            <w:tcW w:w="404" w:type="pct"/>
            <w:tcBorders>
              <w:top w:val="single" w:color="auto" w:sz="8" w:space="0"/>
              <w:left w:val="single" w:color="auto" w:sz="8" w:space="0"/>
              <w:bottom w:val="single" w:color="auto" w:sz="8" w:space="0"/>
              <w:right w:val="single" w:color="auto" w:sz="8" w:space="0"/>
            </w:tcBorders>
            <w:shd w:val="clear" w:color="auto" w:fill="F3F3F3"/>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bCs/>
                <w:color w:val="000000"/>
                <w:kern w:val="0"/>
                <w:sz w:val="24"/>
                <w:szCs w:val="24"/>
              </w:rPr>
            </w:pPr>
            <w:r>
              <w:rPr>
                <w:rFonts w:hint="eastAsia" w:ascii="宋体" w:hAnsi="宋体" w:cs="宋体"/>
                <w:b/>
                <w:bCs/>
                <w:color w:val="000000"/>
                <w:kern w:val="0"/>
                <w:sz w:val="24"/>
                <w:szCs w:val="24"/>
              </w:rPr>
              <w:t>类  别</w:t>
            </w:r>
          </w:p>
        </w:tc>
        <w:tc>
          <w:tcPr>
            <w:tcW w:w="581" w:type="pct"/>
            <w:tcBorders>
              <w:top w:val="single" w:color="auto" w:sz="8" w:space="0"/>
              <w:left w:val="single" w:color="auto" w:sz="8" w:space="0"/>
              <w:bottom w:val="single" w:color="auto" w:sz="8" w:space="0"/>
              <w:right w:val="single" w:color="auto" w:sz="8" w:space="0"/>
            </w:tcBorders>
            <w:shd w:val="clear" w:color="auto" w:fill="F3F3F3"/>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bCs/>
                <w:color w:val="000000"/>
                <w:kern w:val="0"/>
                <w:sz w:val="24"/>
                <w:szCs w:val="24"/>
              </w:rPr>
            </w:pPr>
            <w:r>
              <w:rPr>
                <w:rFonts w:hint="eastAsia" w:ascii="宋体" w:hAnsi="宋体" w:cs="宋体"/>
                <w:b/>
                <w:bCs/>
                <w:color w:val="000000"/>
                <w:kern w:val="0"/>
                <w:sz w:val="24"/>
                <w:szCs w:val="24"/>
              </w:rPr>
              <w:t>评分项目</w:t>
            </w:r>
          </w:p>
        </w:tc>
        <w:tc>
          <w:tcPr>
            <w:tcW w:w="824" w:type="pct"/>
            <w:tcBorders>
              <w:top w:val="single" w:color="auto" w:sz="8" w:space="0"/>
              <w:left w:val="single" w:color="auto" w:sz="8" w:space="0"/>
              <w:bottom w:val="single" w:color="auto" w:sz="8" w:space="0"/>
              <w:right w:val="single" w:color="auto" w:sz="8" w:space="0"/>
            </w:tcBorders>
            <w:shd w:val="clear" w:color="auto" w:fill="F3F3F3"/>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bCs/>
                <w:color w:val="000000"/>
                <w:kern w:val="0"/>
                <w:sz w:val="24"/>
                <w:szCs w:val="24"/>
              </w:rPr>
            </w:pPr>
            <w:r>
              <w:rPr>
                <w:rFonts w:hint="eastAsia" w:ascii="宋体" w:hAnsi="宋体" w:cs="宋体"/>
                <w:b/>
                <w:bCs/>
                <w:color w:val="000000"/>
                <w:kern w:val="0"/>
                <w:sz w:val="24"/>
                <w:szCs w:val="24"/>
              </w:rPr>
              <w:t>权重分值</w:t>
            </w:r>
          </w:p>
        </w:tc>
        <w:tc>
          <w:tcPr>
            <w:tcW w:w="3189" w:type="pct"/>
            <w:tcBorders>
              <w:top w:val="single" w:color="auto" w:sz="8" w:space="0"/>
              <w:left w:val="single" w:color="auto" w:sz="8" w:space="0"/>
              <w:bottom w:val="single" w:color="auto" w:sz="8" w:space="0"/>
              <w:right w:val="single" w:color="auto" w:sz="8" w:space="0"/>
            </w:tcBorders>
            <w:shd w:val="clear" w:color="auto" w:fill="F3F3F3"/>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bCs/>
                <w:color w:val="000000"/>
                <w:kern w:val="0"/>
                <w:sz w:val="24"/>
                <w:szCs w:val="24"/>
              </w:rPr>
            </w:pPr>
            <w:r>
              <w:rPr>
                <w:rFonts w:hint="eastAsia" w:ascii="宋体" w:hAnsi="宋体" w:cs="宋体"/>
                <w:b/>
                <w:bCs/>
                <w:color w:val="000000"/>
                <w:kern w:val="0"/>
                <w:sz w:val="24"/>
                <w:szCs w:val="24"/>
              </w:rPr>
              <w:t>评 分 参 考 及 范 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3" w:hRule="atLeast"/>
          <w:tblHeader/>
        </w:trPr>
        <w:tc>
          <w:tcPr>
            <w:tcW w:w="404" w:type="pct"/>
            <w:vMerge w:val="restart"/>
            <w:tcBorders>
              <w:top w:val="single" w:color="auto" w:sz="8" w:space="0"/>
              <w:left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价格</w:t>
            </w:r>
          </w:p>
        </w:tc>
        <w:tc>
          <w:tcPr>
            <w:tcW w:w="581" w:type="pct"/>
            <w:vMerge w:val="restart"/>
            <w:tcBorders>
              <w:top w:val="single" w:color="auto" w:sz="8" w:space="0"/>
              <w:left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投标总价</w:t>
            </w:r>
          </w:p>
        </w:tc>
        <w:tc>
          <w:tcPr>
            <w:tcW w:w="824" w:type="pct"/>
            <w:vMerge w:val="restart"/>
            <w:tcBorders>
              <w:top w:val="single" w:color="auto" w:sz="8" w:space="0"/>
              <w:left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w:t>
            </w:r>
          </w:p>
        </w:tc>
        <w:tc>
          <w:tcPr>
            <w:tcW w:w="3189" w:type="pct"/>
            <w:vMerge w:val="restart"/>
            <w:tcBorders>
              <w:top w:val="single" w:color="auto" w:sz="8" w:space="0"/>
              <w:left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
                <w:bCs/>
                <w:sz w:val="24"/>
                <w:szCs w:val="24"/>
              </w:rPr>
            </w:pPr>
            <w:r>
              <w:rPr>
                <w:rFonts w:hint="eastAsia" w:ascii="仿宋_GB2312" w:hAnsi="宋体" w:eastAsia="仿宋_GB2312" w:cs="宋体"/>
                <w:color w:val="000000"/>
                <w:kern w:val="0"/>
                <w:sz w:val="24"/>
                <w:szCs w:val="24"/>
              </w:rPr>
              <w:t>统一采用低价优先法计算，即满足招标文件要求且投标价格最低的投标报价为评标基准价，其价格分为满分。其他投标人的价格分统一按照下列公式计算：</w:t>
            </w:r>
            <w:r>
              <w:rPr>
                <w:rFonts w:hint="eastAsia" w:ascii="仿宋_GB2312" w:hAnsi="宋体" w:eastAsia="仿宋_GB2312"/>
                <w:b/>
                <w:bCs/>
                <w:sz w:val="24"/>
                <w:szCs w:val="24"/>
              </w:rPr>
              <w:t>投标报价得分</w:t>
            </w:r>
            <w:r>
              <w:rPr>
                <w:rFonts w:hint="eastAsia" w:ascii="仿宋_GB2312" w:eastAsia="仿宋_GB2312"/>
                <w:b/>
                <w:bCs/>
                <w:sz w:val="24"/>
                <w:szCs w:val="24"/>
              </w:rPr>
              <w:t>=</w:t>
            </w:r>
            <w:r>
              <w:rPr>
                <w:rFonts w:hint="eastAsia" w:ascii="仿宋_GB2312" w:hAnsi="宋体" w:eastAsia="仿宋_GB2312"/>
                <w:b/>
                <w:bCs/>
                <w:sz w:val="24"/>
                <w:szCs w:val="24"/>
              </w:rPr>
              <w:t>（评标基准价/投标报价）×权重分值</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
                <w:bCs/>
                <w:sz w:val="24"/>
                <w:szCs w:val="24"/>
              </w:rPr>
            </w:pPr>
            <w:r>
              <w:rPr>
                <w:rFonts w:hint="eastAsia" w:ascii="仿宋_GB2312" w:eastAsia="仿宋_GB2312"/>
                <w:b/>
                <w:sz w:val="24"/>
              </w:rPr>
              <w:t>备注：所有投保报价均不得超过财政预算价。</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tblHeader/>
        </w:trPr>
        <w:tc>
          <w:tcPr>
            <w:tcW w:w="404" w:type="pct"/>
            <w:vMerge w:val="continue"/>
            <w:tcBorders>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szCs w:val="24"/>
              </w:rPr>
            </w:pPr>
          </w:p>
        </w:tc>
        <w:tc>
          <w:tcPr>
            <w:tcW w:w="581" w:type="pct"/>
            <w:vMerge w:val="continue"/>
            <w:tcBorders>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szCs w:val="24"/>
              </w:rPr>
            </w:pPr>
          </w:p>
        </w:tc>
        <w:tc>
          <w:tcPr>
            <w:tcW w:w="824" w:type="pct"/>
            <w:vMerge w:val="continue"/>
            <w:tcBorders>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szCs w:val="24"/>
              </w:rPr>
            </w:pPr>
          </w:p>
        </w:tc>
        <w:tc>
          <w:tcPr>
            <w:tcW w:w="3189" w:type="pct"/>
            <w:vMerge w:val="continue"/>
            <w:tcBorders>
              <w:left w:val="single" w:color="auto" w:sz="8" w:space="0"/>
              <w:bottom w:val="single" w:color="auto" w:sz="8" w:space="0"/>
              <w:right w:val="single" w:color="auto" w:sz="8" w:space="0"/>
            </w:tcBorders>
            <w:vAlign w:val="center"/>
          </w:tcPr>
          <w:p>
            <w:pPr>
              <w:keepNext w:val="0"/>
              <w:keepLines w:val="0"/>
              <w:pageBreakBefore w:val="0"/>
              <w:tabs>
                <w:tab w:val="left" w:pos="4995"/>
              </w:tabs>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700" w:hRule="atLeast"/>
          <w:tblHeader/>
        </w:trPr>
        <w:tc>
          <w:tcPr>
            <w:tcW w:w="404" w:type="pct"/>
            <w:vMerge w:val="restart"/>
            <w:tcBorders>
              <w:top w:val="single" w:color="auto" w:sz="8" w:space="0"/>
              <w:left w:val="single" w:color="auto" w:sz="8"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综合</w:t>
            </w:r>
          </w:p>
        </w:tc>
        <w:tc>
          <w:tcPr>
            <w:tcW w:w="581" w:type="pct"/>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总体工作方案</w:t>
            </w:r>
          </w:p>
        </w:tc>
        <w:tc>
          <w:tcPr>
            <w:tcW w:w="824" w:type="pct"/>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cs="宋体"/>
                <w:color w:val="000000"/>
                <w:kern w:val="0"/>
                <w:sz w:val="24"/>
                <w:szCs w:val="24"/>
                <w:lang w:val="en-US"/>
              </w:rPr>
            </w:pPr>
            <w:r>
              <w:rPr>
                <w:rFonts w:hint="eastAsia" w:ascii="宋体" w:hAnsi="宋体" w:cs="宋体"/>
                <w:color w:val="000000"/>
                <w:kern w:val="0"/>
                <w:sz w:val="24"/>
                <w:szCs w:val="24"/>
                <w:lang w:val="en-US" w:eastAsia="zh-CN"/>
              </w:rPr>
              <w:t>40</w:t>
            </w:r>
          </w:p>
        </w:tc>
        <w:tc>
          <w:tcPr>
            <w:tcW w:w="3189" w:type="pct"/>
            <w:tcBorders>
              <w:top w:val="single" w:color="auto" w:sz="8"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4"/>
                <w:szCs w:val="24"/>
                <w:lang w:val="en-US" w:eastAsia="zh-CN" w:bidi="th-TH"/>
              </w:rPr>
            </w:pPr>
            <w:r>
              <w:rPr>
                <w:rFonts w:hint="eastAsia" w:ascii="仿宋_GB2312" w:hAnsi="仿宋" w:eastAsia="仿宋_GB2312"/>
                <w:sz w:val="24"/>
                <w:szCs w:val="24"/>
                <w:lang w:bidi="th-TH"/>
              </w:rPr>
              <w:t>根据：（1）投标人对</w:t>
            </w:r>
            <w:r>
              <w:rPr>
                <w:rFonts w:hint="eastAsia" w:ascii="仿宋_GB2312" w:hAnsi="仿宋" w:eastAsia="仿宋_GB2312"/>
                <w:sz w:val="24"/>
                <w:szCs w:val="24"/>
                <w:lang w:eastAsia="zh-CN" w:bidi="th-TH"/>
              </w:rPr>
              <w:t>行政事业单位财务及资产管理</w:t>
            </w:r>
            <w:r>
              <w:rPr>
                <w:rFonts w:hint="eastAsia" w:ascii="仿宋_GB2312" w:hAnsi="仿宋" w:eastAsia="仿宋_GB2312"/>
                <w:sz w:val="24"/>
                <w:szCs w:val="24"/>
                <w:lang w:bidi="th-TH"/>
              </w:rPr>
              <w:t>相关政策掌握情况；（2）方案内容详细程度；（3）工作方案</w:t>
            </w:r>
            <w:r>
              <w:rPr>
                <w:rFonts w:hint="eastAsia" w:ascii="仿宋_GB2312" w:hAnsi="仿宋" w:eastAsia="仿宋_GB2312"/>
                <w:sz w:val="24"/>
                <w:szCs w:val="24"/>
                <w:lang w:eastAsia="zh-CN" w:bidi="th-TH"/>
              </w:rPr>
              <w:t>与招标要求契合度、</w:t>
            </w:r>
            <w:r>
              <w:rPr>
                <w:rFonts w:hint="eastAsia" w:ascii="仿宋_GB2312" w:hAnsi="仿宋" w:eastAsia="仿宋_GB2312"/>
                <w:sz w:val="24"/>
                <w:szCs w:val="24"/>
                <w:lang w:bidi="th-TH"/>
              </w:rPr>
              <w:t>可执行度</w:t>
            </w:r>
            <w:r>
              <w:rPr>
                <w:rFonts w:hint="eastAsia" w:ascii="仿宋_GB2312" w:hAnsi="仿宋" w:eastAsia="仿宋_GB2312"/>
                <w:sz w:val="24"/>
                <w:szCs w:val="24"/>
                <w:lang w:eastAsia="zh-CN" w:bidi="th-TH"/>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4"/>
                <w:szCs w:val="24"/>
                <w:lang w:eastAsia="zh-CN" w:bidi="th-TH"/>
              </w:rPr>
            </w:pPr>
            <w:r>
              <w:rPr>
                <w:rFonts w:hint="eastAsia" w:ascii="仿宋_GB2312" w:hAnsi="仿宋" w:eastAsia="仿宋_GB2312"/>
                <w:sz w:val="24"/>
                <w:szCs w:val="24"/>
                <w:lang w:eastAsia="zh-CN" w:bidi="th-TH"/>
              </w:rPr>
              <w:t>满足以上三项要求，安排合理、详尽、可操作性强</w:t>
            </w:r>
            <w:bookmarkStart w:id="0" w:name="_GoBack"/>
            <w:bookmarkEnd w:id="0"/>
            <w:r>
              <w:rPr>
                <w:rFonts w:hint="eastAsia" w:ascii="仿宋_GB2312" w:hAnsi="仿宋" w:eastAsia="仿宋_GB2312"/>
                <w:sz w:val="24"/>
                <w:szCs w:val="24"/>
                <w:lang w:eastAsia="zh-CN" w:bidi="th-TH"/>
              </w:rPr>
              <w:t>为优：</w:t>
            </w:r>
            <w:r>
              <w:rPr>
                <w:rFonts w:hint="eastAsia" w:ascii="仿宋_GB2312" w:hAnsi="仿宋" w:eastAsia="仿宋_GB2312"/>
                <w:sz w:val="24"/>
                <w:szCs w:val="24"/>
                <w:lang w:val="en-US" w:eastAsia="zh-CN" w:bidi="th-TH"/>
              </w:rPr>
              <w:t>26</w:t>
            </w:r>
            <w:r>
              <w:rPr>
                <w:rFonts w:hint="eastAsia" w:ascii="仿宋_GB2312" w:hAnsi="仿宋" w:eastAsia="仿宋_GB2312"/>
                <w:sz w:val="24"/>
                <w:szCs w:val="24"/>
                <w:lang w:eastAsia="zh-CN" w:bidi="th-TH"/>
              </w:rPr>
              <w:t>-</w:t>
            </w:r>
            <w:r>
              <w:rPr>
                <w:rFonts w:hint="eastAsia" w:ascii="仿宋_GB2312" w:hAnsi="仿宋" w:eastAsia="仿宋_GB2312"/>
                <w:sz w:val="24"/>
                <w:szCs w:val="24"/>
                <w:lang w:val="en-US" w:eastAsia="zh-CN" w:bidi="th-TH"/>
              </w:rPr>
              <w:t>40</w:t>
            </w:r>
            <w:r>
              <w:rPr>
                <w:rFonts w:hint="eastAsia" w:ascii="仿宋_GB2312" w:hAnsi="仿宋" w:eastAsia="仿宋_GB2312"/>
                <w:sz w:val="24"/>
                <w:szCs w:val="24"/>
                <w:lang w:eastAsia="zh-CN" w:bidi="th-TH"/>
              </w:rPr>
              <w:t>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4"/>
                <w:szCs w:val="24"/>
                <w:lang w:eastAsia="zh-CN" w:bidi="th-TH"/>
              </w:rPr>
            </w:pPr>
            <w:r>
              <w:rPr>
                <w:rFonts w:hint="eastAsia" w:ascii="仿宋_GB2312" w:hAnsi="仿宋" w:eastAsia="仿宋_GB2312"/>
                <w:sz w:val="24"/>
                <w:szCs w:val="24"/>
                <w:lang w:eastAsia="zh-CN" w:bidi="th-TH"/>
              </w:rPr>
              <w:t>满足以上两项要求，安排简略、可操作性一般为良：</w:t>
            </w:r>
            <w:r>
              <w:rPr>
                <w:rFonts w:hint="eastAsia" w:ascii="仿宋_GB2312" w:hAnsi="仿宋" w:eastAsia="仿宋_GB2312"/>
                <w:sz w:val="24"/>
                <w:szCs w:val="24"/>
                <w:lang w:val="en-US" w:eastAsia="zh-CN" w:bidi="th-TH"/>
              </w:rPr>
              <w:t>11</w:t>
            </w:r>
            <w:r>
              <w:rPr>
                <w:rFonts w:hint="eastAsia" w:ascii="仿宋_GB2312" w:hAnsi="仿宋" w:eastAsia="仿宋_GB2312"/>
                <w:sz w:val="24"/>
                <w:szCs w:val="24"/>
                <w:lang w:eastAsia="zh-CN" w:bidi="th-TH"/>
              </w:rPr>
              <w:t>-</w:t>
            </w:r>
            <w:r>
              <w:rPr>
                <w:rFonts w:hint="eastAsia" w:ascii="仿宋_GB2312" w:hAnsi="仿宋" w:eastAsia="仿宋_GB2312"/>
                <w:sz w:val="24"/>
                <w:szCs w:val="24"/>
                <w:lang w:val="en-US" w:eastAsia="zh-CN" w:bidi="th-TH"/>
              </w:rPr>
              <w:t>25</w:t>
            </w:r>
            <w:r>
              <w:rPr>
                <w:rFonts w:hint="eastAsia" w:ascii="仿宋_GB2312" w:hAnsi="仿宋" w:eastAsia="仿宋_GB2312"/>
                <w:sz w:val="24"/>
                <w:szCs w:val="24"/>
                <w:lang w:eastAsia="zh-CN" w:bidi="th-TH"/>
              </w:rPr>
              <w:t>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_GB2312" w:hAnsi="仿宋" w:eastAsia="仿宋_GB2312"/>
                <w:sz w:val="24"/>
                <w:szCs w:val="24"/>
                <w:lang w:val="en-US" w:eastAsia="zh-CN" w:bidi="th-TH"/>
              </w:rPr>
            </w:pPr>
            <w:r>
              <w:rPr>
                <w:rFonts w:hint="eastAsia" w:ascii="仿宋_GB2312" w:hAnsi="仿宋" w:eastAsia="仿宋_GB2312"/>
                <w:sz w:val="24"/>
                <w:szCs w:val="24"/>
                <w:lang w:eastAsia="zh-CN" w:bidi="th-TH"/>
              </w:rPr>
              <w:t>满足以上一项要求或其他情况，安排不合理、可操作性不佳为差：0-</w:t>
            </w:r>
            <w:r>
              <w:rPr>
                <w:rFonts w:hint="eastAsia" w:ascii="仿宋_GB2312" w:hAnsi="仿宋" w:eastAsia="仿宋_GB2312"/>
                <w:sz w:val="24"/>
                <w:szCs w:val="24"/>
                <w:lang w:val="en-US" w:eastAsia="zh-CN" w:bidi="th-TH"/>
              </w:rPr>
              <w:t>10</w:t>
            </w:r>
            <w:r>
              <w:rPr>
                <w:rFonts w:hint="eastAsia" w:ascii="仿宋_GB2312" w:hAnsi="仿宋" w:eastAsia="仿宋_GB2312"/>
                <w:sz w:val="24"/>
                <w:szCs w:val="24"/>
                <w:lang w:eastAsia="zh-CN" w:bidi="th-TH"/>
              </w:rPr>
              <w:t>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77" w:hRule="atLeast"/>
          <w:tblHeader/>
        </w:trPr>
        <w:tc>
          <w:tcPr>
            <w:tcW w:w="404" w:type="pct"/>
            <w:vMerge w:val="continue"/>
            <w:tcBorders>
              <w:left w:val="single" w:color="auto" w:sz="8"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szCs w:val="24"/>
              </w:rPr>
            </w:pPr>
          </w:p>
        </w:tc>
        <w:tc>
          <w:tcPr>
            <w:tcW w:w="581"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同类项目工作经验</w:t>
            </w:r>
          </w:p>
        </w:tc>
        <w:tc>
          <w:tcPr>
            <w:tcW w:w="824"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w:t>
            </w:r>
          </w:p>
        </w:tc>
        <w:tc>
          <w:tcPr>
            <w:tcW w:w="3189" w:type="pct"/>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_GB2312" w:hAnsi="宋体" w:eastAsia="仿宋_GB2312" w:cs="宋体"/>
                <w:color w:val="000000"/>
                <w:kern w:val="0"/>
                <w:sz w:val="24"/>
                <w:szCs w:val="24"/>
                <w:lang w:val="en-US"/>
              </w:rPr>
            </w:pPr>
            <w:r>
              <w:rPr>
                <w:rFonts w:hint="eastAsia" w:ascii="仿宋_GB2312" w:hAnsi="仿宋" w:eastAsia="仿宋_GB2312"/>
                <w:sz w:val="24"/>
                <w:szCs w:val="24"/>
                <w:lang w:bidi="th-TH"/>
              </w:rPr>
              <w:t>近3年（自20</w:t>
            </w:r>
            <w:r>
              <w:rPr>
                <w:rFonts w:hint="eastAsia" w:ascii="仿宋_GB2312" w:hAnsi="仿宋" w:eastAsia="仿宋_GB2312"/>
                <w:sz w:val="24"/>
                <w:szCs w:val="24"/>
                <w:lang w:val="en-US" w:eastAsia="zh-CN" w:bidi="th-TH"/>
              </w:rPr>
              <w:t>22</w:t>
            </w:r>
            <w:r>
              <w:rPr>
                <w:rFonts w:hint="eastAsia" w:ascii="仿宋_GB2312" w:hAnsi="仿宋" w:eastAsia="仿宋_GB2312"/>
                <w:sz w:val="24"/>
                <w:szCs w:val="24"/>
                <w:lang w:bidi="th-TH"/>
              </w:rPr>
              <w:t>年</w:t>
            </w:r>
            <w:r>
              <w:rPr>
                <w:rFonts w:hint="eastAsia" w:ascii="仿宋_GB2312" w:hAnsi="仿宋" w:eastAsia="仿宋_GB2312"/>
                <w:sz w:val="24"/>
                <w:szCs w:val="24"/>
                <w:lang w:val="en-US" w:eastAsia="zh-CN" w:bidi="th-TH"/>
              </w:rPr>
              <w:t>6</w:t>
            </w:r>
            <w:r>
              <w:rPr>
                <w:rFonts w:hint="eastAsia" w:ascii="仿宋_GB2312" w:hAnsi="仿宋" w:eastAsia="仿宋_GB2312"/>
                <w:sz w:val="24"/>
                <w:szCs w:val="24"/>
                <w:lang w:bidi="th-TH"/>
              </w:rPr>
              <w:t>月起）</w:t>
            </w:r>
            <w:r>
              <w:rPr>
                <w:rFonts w:hint="eastAsia" w:ascii="仿宋_GB2312" w:hAnsi="仿宋" w:eastAsia="仿宋_GB2312"/>
                <w:sz w:val="24"/>
                <w:szCs w:val="24"/>
                <w:lang w:eastAsia="zh-CN" w:bidi="th-TH"/>
              </w:rPr>
              <w:t>机构有</w:t>
            </w:r>
            <w:r>
              <w:rPr>
                <w:rFonts w:hint="eastAsia" w:ascii="仿宋_GB2312" w:hAnsi="仿宋" w:eastAsia="仿宋_GB2312"/>
                <w:sz w:val="24"/>
                <w:szCs w:val="24"/>
                <w:lang w:bidi="th-TH"/>
              </w:rPr>
              <w:t>从事</w:t>
            </w:r>
            <w:r>
              <w:rPr>
                <w:rFonts w:hint="eastAsia" w:ascii="仿宋_GB2312" w:hAnsi="仿宋" w:eastAsia="仿宋_GB2312"/>
                <w:sz w:val="24"/>
                <w:szCs w:val="24"/>
                <w:lang w:eastAsia="zh-CN" w:bidi="th-TH"/>
              </w:rPr>
              <w:t>行政事业单位资产管理同类经验的，得</w:t>
            </w:r>
            <w:r>
              <w:rPr>
                <w:rFonts w:hint="eastAsia" w:ascii="仿宋_GB2312" w:hAnsi="仿宋" w:eastAsia="仿宋_GB2312"/>
                <w:sz w:val="24"/>
                <w:szCs w:val="24"/>
                <w:lang w:val="en-US" w:eastAsia="zh-CN" w:bidi="th-TH"/>
              </w:rPr>
              <w:t>20分（需</w:t>
            </w:r>
            <w:r>
              <w:rPr>
                <w:rFonts w:hint="eastAsia" w:ascii="仿宋_GB2312" w:hAnsi="仿宋" w:eastAsia="仿宋_GB2312"/>
                <w:sz w:val="24"/>
                <w:szCs w:val="24"/>
                <w:lang w:bidi="th-TH"/>
              </w:rPr>
              <w:t>提供实例</w:t>
            </w:r>
            <w:r>
              <w:rPr>
                <w:rFonts w:hint="eastAsia" w:ascii="仿宋_GB2312" w:hAnsi="仿宋" w:eastAsia="仿宋_GB2312"/>
                <w:sz w:val="24"/>
                <w:szCs w:val="24"/>
                <w:lang w:eastAsia="zh-CN" w:bidi="th-TH"/>
              </w:rPr>
              <w:t>及相关证明材料，不提供不得分）</w:t>
            </w:r>
            <w:r>
              <w:rPr>
                <w:rFonts w:hint="eastAsia" w:ascii="仿宋_GB2312" w:hAnsi="仿宋" w:eastAsia="仿宋_GB2312"/>
                <w:sz w:val="24"/>
                <w:szCs w:val="24"/>
                <w:lang w:val="en-US" w:eastAsia="zh-CN" w:bidi="th-TH"/>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715" w:hRule="atLeast"/>
          <w:tblHeader/>
        </w:trPr>
        <w:tc>
          <w:tcPr>
            <w:tcW w:w="404" w:type="pct"/>
            <w:vMerge w:val="continue"/>
            <w:tcBorders>
              <w:left w:val="single" w:color="auto" w:sz="8"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lang w:bidi="th-TH"/>
              </w:rPr>
            </w:pPr>
          </w:p>
        </w:tc>
        <w:tc>
          <w:tcPr>
            <w:tcW w:w="581"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备选人员情况</w:t>
            </w:r>
          </w:p>
        </w:tc>
        <w:tc>
          <w:tcPr>
            <w:tcW w:w="824"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w:t>
            </w:r>
          </w:p>
        </w:tc>
        <w:tc>
          <w:tcPr>
            <w:tcW w:w="3189" w:type="pct"/>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4"/>
                <w:szCs w:val="24"/>
                <w:lang w:val="en-US" w:eastAsia="zh-CN" w:bidi="th-TH"/>
              </w:rPr>
            </w:pPr>
            <w:r>
              <w:rPr>
                <w:rFonts w:hint="eastAsia" w:ascii="仿宋_GB2312" w:hAnsi="仿宋" w:eastAsia="仿宋_GB2312"/>
                <w:sz w:val="24"/>
                <w:szCs w:val="24"/>
                <w:lang w:eastAsia="zh-CN" w:bidi="th-TH"/>
              </w:rPr>
              <w:t>（</w:t>
            </w:r>
            <w:r>
              <w:rPr>
                <w:rFonts w:hint="eastAsia" w:ascii="仿宋_GB2312" w:hAnsi="仿宋" w:eastAsia="仿宋_GB2312"/>
                <w:sz w:val="24"/>
                <w:szCs w:val="24"/>
                <w:lang w:val="en-US" w:eastAsia="zh-CN" w:bidi="th-TH"/>
              </w:rPr>
              <w:t>1</w:t>
            </w:r>
            <w:r>
              <w:rPr>
                <w:rFonts w:hint="eastAsia" w:ascii="仿宋_GB2312" w:hAnsi="仿宋" w:eastAsia="仿宋_GB2312"/>
                <w:sz w:val="24"/>
                <w:szCs w:val="24"/>
                <w:lang w:eastAsia="zh-CN" w:bidi="th-TH"/>
              </w:rPr>
              <w:t>）</w:t>
            </w:r>
            <w:r>
              <w:rPr>
                <w:rFonts w:hint="eastAsia" w:ascii="仿宋_GB2312" w:hAnsi="仿宋" w:eastAsia="仿宋_GB2312"/>
                <w:sz w:val="24"/>
                <w:szCs w:val="24"/>
                <w:lang w:val="en-US" w:eastAsia="zh-CN" w:bidi="th-TH"/>
              </w:rPr>
              <w:t>大学本科财会专业毕业的得6分；</w:t>
            </w:r>
            <w:r>
              <w:rPr>
                <w:rFonts w:hint="eastAsia" w:ascii="仿宋_GB2312" w:hAnsi="仿宋" w:eastAsia="仿宋_GB2312"/>
                <w:sz w:val="24"/>
                <w:szCs w:val="24"/>
                <w:lang w:eastAsia="zh-CN" w:bidi="th-TH"/>
              </w:rPr>
              <w:t>（</w:t>
            </w:r>
            <w:r>
              <w:rPr>
                <w:rFonts w:hint="eastAsia" w:ascii="仿宋_GB2312" w:hAnsi="仿宋" w:eastAsia="仿宋_GB2312"/>
                <w:sz w:val="24"/>
                <w:szCs w:val="24"/>
                <w:lang w:val="en-US" w:eastAsia="zh-CN" w:bidi="th-TH"/>
              </w:rPr>
              <w:t>2</w:t>
            </w:r>
            <w:r>
              <w:rPr>
                <w:rFonts w:hint="eastAsia" w:ascii="仿宋_GB2312" w:hAnsi="仿宋" w:eastAsia="仿宋_GB2312"/>
                <w:sz w:val="24"/>
                <w:szCs w:val="24"/>
                <w:lang w:eastAsia="zh-CN" w:bidi="th-TH"/>
              </w:rPr>
              <w:t>）提供三名人员作为备选的得</w:t>
            </w:r>
            <w:r>
              <w:rPr>
                <w:rFonts w:hint="eastAsia" w:ascii="仿宋_GB2312" w:hAnsi="仿宋" w:eastAsia="仿宋_GB2312"/>
                <w:sz w:val="24"/>
                <w:szCs w:val="24"/>
                <w:lang w:val="en-US" w:eastAsia="zh-CN" w:bidi="th-TH"/>
              </w:rPr>
              <w:t>6分；（3）提供备选人员行政事业单位资产管理工作经验，有同类工作经验的得8分。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4"/>
                <w:szCs w:val="24"/>
                <w:lang w:bidi="th-TH"/>
              </w:rPr>
            </w:pPr>
            <w:r>
              <w:rPr>
                <w:rFonts w:hint="eastAsia" w:ascii="仿宋_GB2312" w:hAnsi="仿宋" w:eastAsia="仿宋_GB2312"/>
                <w:sz w:val="24"/>
                <w:szCs w:val="24"/>
                <w:lang w:bidi="th-TH"/>
              </w:rPr>
              <w:t>（附</w:t>
            </w:r>
            <w:r>
              <w:rPr>
                <w:rFonts w:hint="eastAsia" w:ascii="仿宋_GB2312" w:hAnsi="宋体" w:eastAsia="仿宋_GB2312"/>
                <w:sz w:val="24"/>
                <w:szCs w:val="24"/>
              </w:rPr>
              <w:t>相关证书、</w:t>
            </w:r>
            <w:r>
              <w:rPr>
                <w:rFonts w:hint="eastAsia" w:ascii="仿宋_GB2312" w:hAnsi="宋体" w:eastAsia="仿宋_GB2312"/>
                <w:sz w:val="24"/>
                <w:szCs w:val="24"/>
                <w:lang w:eastAsia="zh-CN"/>
              </w:rPr>
              <w:t>人员情况清单、自有员工承诺函，</w:t>
            </w:r>
            <w:r>
              <w:rPr>
                <w:rFonts w:hint="eastAsia" w:ascii="仿宋_GB2312" w:hAnsi="宋体" w:eastAsia="仿宋_GB2312"/>
                <w:sz w:val="24"/>
                <w:szCs w:val="24"/>
              </w:rPr>
              <w:t>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blHeader/>
        </w:trPr>
        <w:tc>
          <w:tcPr>
            <w:tcW w:w="1810" w:type="pct"/>
            <w:gridSpan w:val="3"/>
            <w:tcBorders>
              <w:top w:val="single" w:color="auto" w:sz="6"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kern w:val="0"/>
                <w:sz w:val="24"/>
                <w:szCs w:val="24"/>
              </w:rPr>
            </w:pPr>
            <w:r>
              <w:rPr>
                <w:rFonts w:hint="eastAsia" w:ascii="宋体" w:hAnsi="宋体" w:cs="宋体"/>
                <w:b w:val="0"/>
                <w:bCs/>
                <w:color w:val="000000"/>
                <w:kern w:val="0"/>
                <w:sz w:val="24"/>
                <w:szCs w:val="24"/>
              </w:rPr>
              <w:t>评分合计</w:t>
            </w:r>
          </w:p>
        </w:tc>
        <w:tc>
          <w:tcPr>
            <w:tcW w:w="3189" w:type="pct"/>
            <w:tcBorders>
              <w:top w:val="single" w:color="auto" w:sz="6"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b/>
                <w:color w:val="000000"/>
                <w:kern w:val="0"/>
                <w:sz w:val="24"/>
                <w:szCs w:val="24"/>
              </w:rPr>
            </w:pPr>
          </w:p>
        </w:tc>
      </w:tr>
    </w:tbl>
    <w:p>
      <w:pPr>
        <w:ind w:right="420"/>
        <w:jc w:val="center"/>
        <w:rPr>
          <w:rFonts w:hint="eastAsia"/>
          <w:b/>
          <w:sz w:val="28"/>
          <w:szCs w:val="28"/>
        </w:rPr>
      </w:pPr>
      <w:r>
        <w:rPr>
          <w:rFonts w:hint="eastAsia"/>
          <w:b/>
          <w:sz w:val="28"/>
          <w:szCs w:val="28"/>
          <w:lang w:eastAsia="zh-CN"/>
        </w:rPr>
        <w:t>评标</w:t>
      </w:r>
      <w:r>
        <w:rPr>
          <w:rFonts w:hint="eastAsia"/>
          <w:b/>
          <w:sz w:val="28"/>
          <w:szCs w:val="28"/>
        </w:rPr>
        <w:t>小组评分员签名：                               日期：</w:t>
      </w:r>
    </w:p>
    <w:sectPr>
      <w:headerReference r:id="rId3" w:type="default"/>
      <w:pgSz w:w="16838" w:h="11906" w:orient="landscape"/>
      <w:pgMar w:top="1043" w:right="1800" w:bottom="1440" w:left="1800" w:header="624"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panose1 w:val="02010600030101010101"/>
    <w:charset w:val="34"/>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rPr>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737D4"/>
    <w:rsid w:val="0003073F"/>
    <w:rsid w:val="00032217"/>
    <w:rsid w:val="000329D3"/>
    <w:rsid w:val="00043F7E"/>
    <w:rsid w:val="000C5EFA"/>
    <w:rsid w:val="001154E1"/>
    <w:rsid w:val="00145E28"/>
    <w:rsid w:val="0015371E"/>
    <w:rsid w:val="0019607D"/>
    <w:rsid w:val="001B13A0"/>
    <w:rsid w:val="001F0AD6"/>
    <w:rsid w:val="00234574"/>
    <w:rsid w:val="002720FA"/>
    <w:rsid w:val="002844CB"/>
    <w:rsid w:val="002C091A"/>
    <w:rsid w:val="002C15B2"/>
    <w:rsid w:val="002F5F65"/>
    <w:rsid w:val="00304766"/>
    <w:rsid w:val="003069DB"/>
    <w:rsid w:val="0033255C"/>
    <w:rsid w:val="003B76B8"/>
    <w:rsid w:val="003D3200"/>
    <w:rsid w:val="004A6B7F"/>
    <w:rsid w:val="004C7867"/>
    <w:rsid w:val="004E5155"/>
    <w:rsid w:val="00540A6B"/>
    <w:rsid w:val="00557CA6"/>
    <w:rsid w:val="00566423"/>
    <w:rsid w:val="005708E5"/>
    <w:rsid w:val="0057592C"/>
    <w:rsid w:val="00594FD0"/>
    <w:rsid w:val="005D51CF"/>
    <w:rsid w:val="00636170"/>
    <w:rsid w:val="00636E75"/>
    <w:rsid w:val="00642D2D"/>
    <w:rsid w:val="00645449"/>
    <w:rsid w:val="0079789F"/>
    <w:rsid w:val="007A2570"/>
    <w:rsid w:val="007B31C7"/>
    <w:rsid w:val="007B7B10"/>
    <w:rsid w:val="007C27A3"/>
    <w:rsid w:val="007E32C1"/>
    <w:rsid w:val="007F4FFF"/>
    <w:rsid w:val="00821C50"/>
    <w:rsid w:val="00822E85"/>
    <w:rsid w:val="00836506"/>
    <w:rsid w:val="008D3A59"/>
    <w:rsid w:val="008F779E"/>
    <w:rsid w:val="00954E87"/>
    <w:rsid w:val="00960C9A"/>
    <w:rsid w:val="0096254A"/>
    <w:rsid w:val="009649FC"/>
    <w:rsid w:val="009A4202"/>
    <w:rsid w:val="009D0294"/>
    <w:rsid w:val="009E09D6"/>
    <w:rsid w:val="009F6F58"/>
    <w:rsid w:val="00A9573A"/>
    <w:rsid w:val="00AA1F22"/>
    <w:rsid w:val="00AC2668"/>
    <w:rsid w:val="00AC375E"/>
    <w:rsid w:val="00B11699"/>
    <w:rsid w:val="00B13334"/>
    <w:rsid w:val="00B322FB"/>
    <w:rsid w:val="00B47CD9"/>
    <w:rsid w:val="00B549B8"/>
    <w:rsid w:val="00B82281"/>
    <w:rsid w:val="00B87BDB"/>
    <w:rsid w:val="00B9205E"/>
    <w:rsid w:val="00BF1079"/>
    <w:rsid w:val="00C432A3"/>
    <w:rsid w:val="00C615BF"/>
    <w:rsid w:val="00C92741"/>
    <w:rsid w:val="00CE6856"/>
    <w:rsid w:val="00D1604D"/>
    <w:rsid w:val="00DA2841"/>
    <w:rsid w:val="00DF0E24"/>
    <w:rsid w:val="00DF6A98"/>
    <w:rsid w:val="00E42999"/>
    <w:rsid w:val="00E70ADE"/>
    <w:rsid w:val="00E737D4"/>
    <w:rsid w:val="00E8732D"/>
    <w:rsid w:val="00EA62B9"/>
    <w:rsid w:val="00ED170A"/>
    <w:rsid w:val="00ED5ECF"/>
    <w:rsid w:val="00EE75F1"/>
    <w:rsid w:val="00F11786"/>
    <w:rsid w:val="00F40B53"/>
    <w:rsid w:val="00F503D2"/>
    <w:rsid w:val="00F721CD"/>
    <w:rsid w:val="00FA0DE8"/>
    <w:rsid w:val="00FB4E43"/>
    <w:rsid w:val="00FC521E"/>
    <w:rsid w:val="00FD2E0D"/>
    <w:rsid w:val="00FF5D04"/>
    <w:rsid w:val="08E42C95"/>
    <w:rsid w:val="09CD1701"/>
    <w:rsid w:val="15F21286"/>
    <w:rsid w:val="1AD5753C"/>
    <w:rsid w:val="2A7B2A15"/>
    <w:rsid w:val="2EEE64AF"/>
    <w:rsid w:val="2FEFDCE5"/>
    <w:rsid w:val="39EE6C6B"/>
    <w:rsid w:val="3FFF8AB4"/>
    <w:rsid w:val="443607EC"/>
    <w:rsid w:val="4FD4FCF8"/>
    <w:rsid w:val="529412C8"/>
    <w:rsid w:val="577ED7B7"/>
    <w:rsid w:val="57FBE5CD"/>
    <w:rsid w:val="5A6437AF"/>
    <w:rsid w:val="6BFF8D22"/>
    <w:rsid w:val="6CBF06BA"/>
    <w:rsid w:val="6DEF14E0"/>
    <w:rsid w:val="7677282C"/>
    <w:rsid w:val="76EF1E9F"/>
    <w:rsid w:val="79FBB393"/>
    <w:rsid w:val="7BA24503"/>
    <w:rsid w:val="7CDA2936"/>
    <w:rsid w:val="7EF3D2D2"/>
    <w:rsid w:val="7F1603C6"/>
    <w:rsid w:val="7FF7E273"/>
    <w:rsid w:val="7FF7F823"/>
    <w:rsid w:val="7FFDFC35"/>
    <w:rsid w:val="82FFD7D4"/>
    <w:rsid w:val="ABF79529"/>
    <w:rsid w:val="B77D1E49"/>
    <w:rsid w:val="BB5F2E93"/>
    <w:rsid w:val="BE7558F5"/>
    <w:rsid w:val="C96F7598"/>
    <w:rsid w:val="CBFF63A5"/>
    <w:rsid w:val="CDF77269"/>
    <w:rsid w:val="DE9FAAE0"/>
    <w:rsid w:val="E5FF5937"/>
    <w:rsid w:val="EEDF33C2"/>
    <w:rsid w:val="EFCD09F5"/>
    <w:rsid w:val="F1FEDDD5"/>
    <w:rsid w:val="F3DF01D2"/>
    <w:rsid w:val="F5BFCB3F"/>
    <w:rsid w:val="F7BA24F2"/>
    <w:rsid w:val="F86C9F53"/>
    <w:rsid w:val="FAAFDFE1"/>
    <w:rsid w:val="FBFBFF07"/>
    <w:rsid w:val="FCFBC783"/>
    <w:rsid w:val="FECF67ED"/>
    <w:rsid w:val="FEE55CB8"/>
    <w:rsid w:val="FEFF4469"/>
    <w:rsid w:val="FF9F62DB"/>
    <w:rsid w:val="FFB5BD5B"/>
    <w:rsid w:val="FFBBC4F7"/>
    <w:rsid w:val="FFF1E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109</Words>
  <Characters>627</Characters>
  <Lines>5</Lines>
  <Paragraphs>1</Paragraphs>
  <TotalTime>2</TotalTime>
  <ScaleCrop>false</ScaleCrop>
  <LinksUpToDate>false</LinksUpToDate>
  <CharactersWithSpaces>735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2020-06-15T06:56:00Z</dcterms:created>
  <dc:creator>微软中国</dc:creator>
  <cp:lastModifiedBy>wtjxdn</cp:lastModifiedBy>
  <cp:lastPrinted>2022-06-15T18:32:00Z</cp:lastPrinted>
  <dcterms:modified xsi:type="dcterms:W3CDTF">2025-06-23T11:25:27Z</dcterms:modified>
  <dc:title>内部评审项目评分表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