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300"/>
        <w:tblOverlap w:val="never"/>
        <w:tblW w:w="100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3883"/>
        <w:gridCol w:w="1162"/>
        <w:gridCol w:w="1237"/>
        <w:gridCol w:w="1000"/>
        <w:gridCol w:w="1072"/>
        <w:gridCol w:w="1072"/>
      </w:tblGrid>
      <w:tr w14:paraId="4510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00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0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深圳市非国有博物馆2023、2024年度运行补贴明细表</w:t>
            </w:r>
          </w:p>
        </w:tc>
      </w:tr>
      <w:tr w14:paraId="36586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tblHeader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B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3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博物馆名称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A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补贴金额（万元）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4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补贴金额（万元）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6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审定补贴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3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2025年发放补贴金额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9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2026年发放补贴金额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 w14:paraId="02CB6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E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3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深圳市罗湖区惠风古陶博物馆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3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20.186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7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18.344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3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38.53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9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23.37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C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15.16 </w:t>
            </w:r>
          </w:p>
        </w:tc>
      </w:tr>
      <w:tr w14:paraId="356E5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C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A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深圳市金石艺术博物馆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5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42.589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E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38.917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D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81.51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B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49.44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D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32.06 </w:t>
            </w:r>
          </w:p>
        </w:tc>
      </w:tr>
      <w:tr w14:paraId="426AA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4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7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深圳市苏六河沉香博物馆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E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11.959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7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10.928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B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22.89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C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13.88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6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9.00 </w:t>
            </w:r>
          </w:p>
        </w:tc>
      </w:tr>
      <w:tr w14:paraId="3376B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4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9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深圳钢琴博物馆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5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17.742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5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16.213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E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33.95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9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20.60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5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13.36 </w:t>
            </w:r>
          </w:p>
        </w:tc>
      </w:tr>
      <w:tr w14:paraId="326D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B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2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深圳市宝安区华夏龙泉青瓷博物馆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E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3.386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9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3.082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9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6.47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A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3.92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9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2.54 </w:t>
            </w:r>
          </w:p>
        </w:tc>
      </w:tr>
      <w:tr w14:paraId="03B76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4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B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深圳市宝安区结缘奇石博物馆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B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5.920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B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5.410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D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11.33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D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6.87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D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4.46 </w:t>
            </w:r>
          </w:p>
        </w:tc>
      </w:tr>
      <w:tr w14:paraId="7EF73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E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E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深圳市宝安区锦舟陶瓷博物馆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6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2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14.146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9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14.15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6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8.58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9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5.56 </w:t>
            </w:r>
          </w:p>
        </w:tc>
      </w:tr>
      <w:tr w14:paraId="2235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9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F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深圳市宝安区沙井蚝文化博物馆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B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8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15.303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7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15.30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1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9.28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1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6.02 </w:t>
            </w:r>
          </w:p>
        </w:tc>
      </w:tr>
      <w:tr w14:paraId="35B01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F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F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深圳市宝安区一雍博物馆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4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34.137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4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27.088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9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61.23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D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37.14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9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24.09 </w:t>
            </w:r>
          </w:p>
        </w:tc>
      </w:tr>
      <w:tr w14:paraId="37E71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4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4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深圳市宝安区邹鲁潮汕民俗博物馆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F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16.801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C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15.754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2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32.56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E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19.75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A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12.81 </w:t>
            </w:r>
          </w:p>
        </w:tc>
      </w:tr>
      <w:tr w14:paraId="1906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2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6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深圳市当代名家文房四宝博物馆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B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16.750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9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15.929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A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32.68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A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19.82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1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12.86 </w:t>
            </w:r>
          </w:p>
        </w:tc>
      </w:tr>
      <w:tr w14:paraId="3D6F8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8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D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深圳市合正艺术博物馆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3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39.891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8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38.160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7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78.05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F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47.35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F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30.71 </w:t>
            </w:r>
          </w:p>
        </w:tc>
      </w:tr>
      <w:tr w14:paraId="72565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6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6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深圳市宝安区宝弘博物馆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4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13.617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E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12.693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26.31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9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15.96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D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10.35 </w:t>
            </w:r>
          </w:p>
        </w:tc>
      </w:tr>
      <w:tr w14:paraId="104B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4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A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深圳市宝安区世纪琥珀博物馆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3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42.589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6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38.917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C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81.51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4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49.44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2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32.06 </w:t>
            </w:r>
          </w:p>
        </w:tc>
      </w:tr>
      <w:tr w14:paraId="0FC0B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7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C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深圳市海之洋贝壳博物馆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9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19.145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0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15.038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A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34.18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D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20.74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4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13.45 </w:t>
            </w:r>
          </w:p>
        </w:tc>
      </w:tr>
      <w:tr w14:paraId="1297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4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C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深圳市龙岗区龙岭邮票博物馆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2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15.426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0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14.097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4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29.52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9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17.91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2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11.61 </w:t>
            </w:r>
          </w:p>
        </w:tc>
      </w:tr>
      <w:tr w14:paraId="5E328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F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D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深圳市梵亚艺术博物馆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7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17.765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C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19.622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C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37.39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3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22.68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7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14.71 </w:t>
            </w:r>
          </w:p>
        </w:tc>
      </w:tr>
      <w:tr w14:paraId="333FD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C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F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深圳市龙岗区东江潮红色文化博物馆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1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11.922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1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11.614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B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23.54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A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14.28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7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9.26 </w:t>
            </w:r>
          </w:p>
        </w:tc>
      </w:tr>
      <w:tr w14:paraId="340E0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9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0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深圳市龙岗区万国珠宝汇矿物博物馆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A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18.671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4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16.684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8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35.35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2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21.45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6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13.91 </w:t>
            </w:r>
          </w:p>
        </w:tc>
      </w:tr>
      <w:tr w14:paraId="5DD5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4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5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深圳市丁全匠作博物馆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3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7.083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8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7.189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C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14.27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F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8.66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4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5.61 </w:t>
            </w:r>
          </w:p>
        </w:tc>
      </w:tr>
      <w:tr w14:paraId="3501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D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B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深圳市百师园非物质文化遗产博物馆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E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40.442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D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38.495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0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78.94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D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47.88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3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31.05 </w:t>
            </w:r>
          </w:p>
        </w:tc>
      </w:tr>
      <w:tr w14:paraId="613F6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0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7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深圳市翰熙古陶瓷博物馆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9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0.498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6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6.635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3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7.13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C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4.33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4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2.81 </w:t>
            </w:r>
          </w:p>
        </w:tc>
      </w:tr>
      <w:tr w14:paraId="169A0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7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B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深圳望野博物馆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9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15.592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3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13.804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3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29.40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17.83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9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11.56 </w:t>
            </w:r>
          </w:p>
        </w:tc>
      </w:tr>
      <w:tr w14:paraId="64D92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B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A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深圳市艺之卉百年时尚博物馆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8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23.594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8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22.335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1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45.93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B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27.86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0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18.07 </w:t>
            </w:r>
          </w:p>
        </w:tc>
      </w:tr>
      <w:tr w14:paraId="3635B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1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F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深圳市光明区惜物博物馆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3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9.137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B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8.446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5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17.58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D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10.67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2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6.92 </w:t>
            </w:r>
          </w:p>
        </w:tc>
      </w:tr>
      <w:tr w14:paraId="43F38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5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E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444.8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3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444.8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7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889.69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F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539.69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A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350.00 </w:t>
            </w:r>
          </w:p>
        </w:tc>
      </w:tr>
    </w:tbl>
    <w:p w14:paraId="7D31D2FE"/>
    <w:p w14:paraId="3AFA0D03">
      <w:pPr>
        <w:rPr>
          <w:rFonts w:hint="eastAsia" w:eastAsia="宋体" w:cs="Times New Roman"/>
          <w:color w:val="FF0000"/>
          <w:lang w:val="en-US" w:eastAsia="zh-CN"/>
        </w:rPr>
      </w:pPr>
      <w:r>
        <w:rPr>
          <w:rFonts w:hint="eastAsia" w:eastAsia="宋体" w:cs="Times New Roman"/>
          <w:color w:val="FF0000"/>
          <w:lang w:eastAsia="zh-CN"/>
        </w:rPr>
        <w:t>注：市宣传文化事业发展专项资金共安排</w:t>
      </w:r>
      <w:r>
        <w:rPr>
          <w:rFonts w:hint="eastAsia" w:ascii="Calibri" w:hAnsi="Calibri" w:eastAsia="宋体" w:cs="Times New Roman"/>
          <w:i w:val="0"/>
          <w:iCs w:val="0"/>
          <w:color w:val="FF0000"/>
          <w:kern w:val="2"/>
          <w:sz w:val="21"/>
          <w:szCs w:val="24"/>
          <w:u w:val="none"/>
          <w:lang w:val="en-US" w:eastAsia="zh-CN" w:bidi="ar"/>
        </w:rPr>
        <w:t>2023、2024年度运行补贴889.</w:t>
      </w:r>
      <w:r>
        <w:rPr>
          <w:rFonts w:hint="eastAsia" w:cs="Times New Roman"/>
          <w:i w:val="0"/>
          <w:iCs w:val="0"/>
          <w:color w:val="FF0000"/>
          <w:kern w:val="2"/>
          <w:sz w:val="21"/>
          <w:szCs w:val="24"/>
          <w:u w:val="none"/>
          <w:lang w:val="en-US" w:eastAsia="zh-CN" w:bidi="ar"/>
        </w:rPr>
        <w:t>69</w:t>
      </w:r>
      <w:r>
        <w:rPr>
          <w:rFonts w:hint="eastAsia" w:ascii="Calibri" w:hAnsi="Calibri" w:eastAsia="宋体" w:cs="Times New Roman"/>
          <w:i w:val="0"/>
          <w:iCs w:val="0"/>
          <w:color w:val="FF0000"/>
          <w:kern w:val="2"/>
          <w:sz w:val="21"/>
          <w:szCs w:val="24"/>
          <w:u w:val="none"/>
          <w:lang w:val="en-US" w:eastAsia="zh-CN" w:bidi="ar"/>
        </w:rPr>
        <w:t>万元，其中2025年已下达经费指标539.6</w:t>
      </w:r>
      <w:r>
        <w:rPr>
          <w:rFonts w:hint="eastAsia" w:cs="Times New Roman"/>
          <w:i w:val="0"/>
          <w:iCs w:val="0"/>
          <w:color w:val="FF0000"/>
          <w:kern w:val="2"/>
          <w:sz w:val="21"/>
          <w:szCs w:val="24"/>
          <w:u w:val="none"/>
          <w:lang w:val="en-US" w:eastAsia="zh-CN" w:bidi="ar"/>
        </w:rPr>
        <w:t>9</w:t>
      </w:r>
      <w:r>
        <w:rPr>
          <w:rFonts w:hint="eastAsia" w:ascii="Calibri" w:hAnsi="Calibri" w:eastAsia="宋体" w:cs="Times New Roman"/>
          <w:i w:val="0"/>
          <w:iCs w:val="0"/>
          <w:color w:val="FF0000"/>
          <w:kern w:val="2"/>
          <w:sz w:val="21"/>
          <w:szCs w:val="24"/>
          <w:u w:val="none"/>
          <w:lang w:val="en-US" w:eastAsia="zh-CN" w:bidi="ar"/>
        </w:rPr>
        <w:t>万元，另外</w:t>
      </w:r>
      <w:r>
        <w:rPr>
          <w:rFonts w:hint="eastAsia" w:cs="Times New Roman"/>
          <w:i w:val="0"/>
          <w:iCs w:val="0"/>
          <w:color w:val="FF0000"/>
          <w:kern w:val="2"/>
          <w:sz w:val="21"/>
          <w:szCs w:val="24"/>
          <w:u w:val="none"/>
          <w:lang w:val="en-US" w:eastAsia="zh-CN" w:bidi="ar"/>
        </w:rPr>
        <w:t>350</w:t>
      </w:r>
      <w:r>
        <w:rPr>
          <w:rFonts w:hint="eastAsia" w:ascii="Calibri" w:hAnsi="Calibri" w:eastAsia="宋体" w:cs="Times New Roman"/>
          <w:i w:val="0"/>
          <w:iCs w:val="0"/>
          <w:color w:val="FF0000"/>
          <w:kern w:val="2"/>
          <w:sz w:val="21"/>
          <w:szCs w:val="24"/>
          <w:u w:val="none"/>
          <w:lang w:val="en-US" w:eastAsia="zh-CN" w:bidi="ar"/>
        </w:rPr>
        <w:t>万元拟于2026年下达。</w:t>
      </w:r>
    </w:p>
    <w:p w14:paraId="5777A750"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C306B"/>
    <w:rsid w:val="30BD4287"/>
    <w:rsid w:val="473809DD"/>
    <w:rsid w:val="5FFC8AC6"/>
    <w:rsid w:val="63DDA2DA"/>
    <w:rsid w:val="687E37E7"/>
    <w:rsid w:val="777D8F51"/>
    <w:rsid w:val="B39F5EE1"/>
    <w:rsid w:val="BDF7FF47"/>
    <w:rsid w:val="BFFFD0BC"/>
    <w:rsid w:val="DEDB498D"/>
    <w:rsid w:val="F7BF594B"/>
    <w:rsid w:val="FE5D0D72"/>
    <w:rsid w:val="FEF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906</Words>
  <Characters>1567</Characters>
  <Lines>0</Lines>
  <Paragraphs>0</Paragraphs>
  <TotalTime>5</TotalTime>
  <ScaleCrop>false</ScaleCrop>
  <LinksUpToDate>false</LinksUpToDate>
  <CharactersWithSpaces>1787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2022-01-19T20:12:00Z</dcterms:created>
  <dc:creator>user002</dc:creator>
  <cp:lastModifiedBy>lenovo</cp:lastModifiedBy>
  <dcterms:modified xsi:type="dcterms:W3CDTF">2025-12-12T02:31:41Z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DF7B4AA5574135DDFF733B69A5C62313_43</vt:lpwstr>
  </property>
  <property fmtid="{D5CDD505-2E9C-101B-9397-08002B2CF9AE}" pid="4" name="KSOTemplateDocerSaveRecord">
    <vt:lpwstr>eyJoZGlkIjoiNjFkY2I4ZTFmZWIzZDcyNjRhYjBiMzRhNmQ4NWM3MDgiLCJ1c2VySWQiOiIyNTU2MzI0NTUifQ==</vt:lpwstr>
  </property>
</Properties>
</file>